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91777" w14:textId="77777777" w:rsidR="0021465E" w:rsidRDefault="0021465E" w:rsidP="0021465E">
      <w:pPr>
        <w:tabs>
          <w:tab w:val="left" w:pos="709"/>
        </w:tabs>
        <w:spacing w:line="360" w:lineRule="auto"/>
        <w:ind w:left="709" w:hanging="709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22C61490" w14:textId="77777777" w:rsidR="0021465E" w:rsidRPr="00673E11" w:rsidRDefault="0021465E" w:rsidP="0021465E">
      <w:pPr>
        <w:tabs>
          <w:tab w:val="left" w:pos="709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73E11">
        <w:rPr>
          <w:rFonts w:ascii="Arial" w:hAnsi="Arial" w:cs="Arial"/>
          <w:b/>
          <w:sz w:val="22"/>
          <w:szCs w:val="22"/>
        </w:rPr>
        <w:t xml:space="preserve">UMOWA NR </w:t>
      </w:r>
      <w:r>
        <w:rPr>
          <w:rFonts w:ascii="Arial" w:hAnsi="Arial" w:cs="Arial"/>
          <w:b/>
          <w:sz w:val="22"/>
          <w:szCs w:val="22"/>
        </w:rPr>
        <w:t>……………………</w:t>
      </w:r>
    </w:p>
    <w:p w14:paraId="240F941B" w14:textId="77777777" w:rsidR="0021465E" w:rsidRPr="00673E11" w:rsidRDefault="0021465E" w:rsidP="0021465E">
      <w:pPr>
        <w:tabs>
          <w:tab w:val="left" w:pos="709"/>
        </w:tabs>
        <w:spacing w:line="360" w:lineRule="auto"/>
        <w:rPr>
          <w:rFonts w:ascii="Arial" w:hAnsi="Arial" w:cs="Arial"/>
          <w:sz w:val="22"/>
          <w:szCs w:val="20"/>
        </w:rPr>
      </w:pPr>
    </w:p>
    <w:p w14:paraId="04B1A7B4" w14:textId="77777777" w:rsidR="0021465E" w:rsidRPr="00673E11" w:rsidRDefault="0021465E" w:rsidP="0021465E">
      <w:pPr>
        <w:tabs>
          <w:tab w:val="left" w:pos="709"/>
        </w:tabs>
        <w:spacing w:line="360" w:lineRule="auto"/>
        <w:ind w:left="709" w:hanging="709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W dniu</w:t>
      </w:r>
      <w:r w:rsidRPr="00673E11">
        <w:rPr>
          <w:rFonts w:ascii="Arial" w:hAnsi="Arial" w:cs="Arial"/>
          <w:sz w:val="22"/>
          <w:szCs w:val="20"/>
        </w:rPr>
        <w:t xml:space="preserve">  </w:t>
      </w:r>
      <w:r>
        <w:rPr>
          <w:rFonts w:ascii="Arial" w:hAnsi="Arial" w:cs="Arial"/>
          <w:sz w:val="22"/>
          <w:szCs w:val="20"/>
        </w:rPr>
        <w:t xml:space="preserve">………2026 </w:t>
      </w:r>
      <w:r w:rsidRPr="00673E11">
        <w:rPr>
          <w:rFonts w:ascii="Arial" w:hAnsi="Arial" w:cs="Arial"/>
          <w:sz w:val="22"/>
          <w:szCs w:val="20"/>
        </w:rPr>
        <w:t xml:space="preserve">r. w </w:t>
      </w:r>
      <w:r>
        <w:rPr>
          <w:rFonts w:ascii="Arial" w:hAnsi="Arial" w:cs="Arial"/>
          <w:sz w:val="22"/>
          <w:szCs w:val="20"/>
        </w:rPr>
        <w:t>Dębicy</w:t>
      </w:r>
      <w:r w:rsidRPr="00673E11">
        <w:rPr>
          <w:rFonts w:ascii="Arial" w:hAnsi="Arial" w:cs="Arial"/>
          <w:sz w:val="22"/>
          <w:szCs w:val="20"/>
        </w:rPr>
        <w:t xml:space="preserve"> pomiędzy:</w:t>
      </w:r>
    </w:p>
    <w:p w14:paraId="2E7B5A57" w14:textId="77777777" w:rsidR="0021465E" w:rsidRPr="00673E11" w:rsidRDefault="0021465E" w:rsidP="0021465E">
      <w:pPr>
        <w:tabs>
          <w:tab w:val="left" w:pos="709"/>
        </w:tabs>
        <w:spacing w:line="360" w:lineRule="auto"/>
        <w:jc w:val="both"/>
        <w:rPr>
          <w:rFonts w:ascii="Arial" w:hAnsi="Arial" w:cs="Arial"/>
          <w:b/>
          <w:sz w:val="22"/>
          <w:szCs w:val="20"/>
        </w:rPr>
      </w:pPr>
    </w:p>
    <w:p w14:paraId="4D458D0D" w14:textId="706B92AD" w:rsidR="0021465E" w:rsidRPr="00673E11" w:rsidRDefault="0021465E" w:rsidP="0021465E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673E11">
        <w:rPr>
          <w:rFonts w:ascii="Arial" w:hAnsi="Arial" w:cs="Arial"/>
          <w:b/>
          <w:sz w:val="22"/>
          <w:szCs w:val="20"/>
        </w:rPr>
        <w:t xml:space="preserve">Zamawiającym </w:t>
      </w:r>
      <w:r w:rsidRPr="00673E11">
        <w:rPr>
          <w:rFonts w:ascii="Arial" w:hAnsi="Arial" w:cs="Arial"/>
          <w:sz w:val="22"/>
          <w:szCs w:val="20"/>
        </w:rPr>
        <w:t>–</w:t>
      </w:r>
      <w:r w:rsidRPr="00673E11">
        <w:rPr>
          <w:rFonts w:ascii="Arial" w:hAnsi="Arial" w:cs="Arial"/>
          <w:b/>
          <w:sz w:val="22"/>
          <w:szCs w:val="20"/>
        </w:rPr>
        <w:t xml:space="preserve"> </w:t>
      </w:r>
      <w:r w:rsidRPr="00673E11">
        <w:rPr>
          <w:rFonts w:ascii="Arial" w:hAnsi="Arial" w:cs="Arial"/>
          <w:bCs/>
          <w:sz w:val="22"/>
          <w:szCs w:val="20"/>
        </w:rPr>
        <w:t xml:space="preserve">Skarbem Państwa Państwowym Gospodarstwem Leśnym Lasy Państwowe Nadleśnictwem </w:t>
      </w:r>
      <w:r>
        <w:rPr>
          <w:rFonts w:ascii="Arial" w:hAnsi="Arial" w:cs="Arial"/>
          <w:bCs/>
          <w:sz w:val="22"/>
          <w:szCs w:val="20"/>
        </w:rPr>
        <w:t>Dębica</w:t>
      </w:r>
      <w:r w:rsidRPr="00673E11">
        <w:rPr>
          <w:rFonts w:ascii="Arial" w:hAnsi="Arial" w:cs="Arial"/>
          <w:bCs/>
          <w:sz w:val="22"/>
          <w:szCs w:val="20"/>
        </w:rPr>
        <w:t xml:space="preserve">, ul. </w:t>
      </w:r>
      <w:r>
        <w:rPr>
          <w:rFonts w:ascii="Arial" w:hAnsi="Arial" w:cs="Arial"/>
          <w:bCs/>
          <w:sz w:val="22"/>
          <w:szCs w:val="20"/>
        </w:rPr>
        <w:t>Rzeszowska 142</w:t>
      </w:r>
      <w:r w:rsidRPr="00673E11">
        <w:rPr>
          <w:rFonts w:ascii="Arial" w:hAnsi="Arial" w:cs="Arial"/>
          <w:bCs/>
          <w:sz w:val="22"/>
          <w:szCs w:val="20"/>
        </w:rPr>
        <w:t xml:space="preserve">, </w:t>
      </w:r>
      <w:r>
        <w:rPr>
          <w:rFonts w:ascii="Arial" w:hAnsi="Arial" w:cs="Arial"/>
          <w:bCs/>
          <w:sz w:val="22"/>
          <w:szCs w:val="20"/>
        </w:rPr>
        <w:t>39-20</w:t>
      </w:r>
      <w:r w:rsidRPr="00673E11">
        <w:rPr>
          <w:rFonts w:ascii="Arial" w:hAnsi="Arial" w:cs="Arial"/>
          <w:bCs/>
          <w:sz w:val="22"/>
          <w:szCs w:val="20"/>
        </w:rPr>
        <w:t xml:space="preserve">0 </w:t>
      </w:r>
      <w:r>
        <w:rPr>
          <w:rFonts w:ascii="Arial" w:hAnsi="Arial" w:cs="Arial"/>
          <w:bCs/>
          <w:sz w:val="22"/>
          <w:szCs w:val="20"/>
        </w:rPr>
        <w:t>Dębica</w:t>
      </w:r>
      <w:r w:rsidRPr="00673E11">
        <w:rPr>
          <w:rFonts w:ascii="Arial" w:hAnsi="Arial" w:cs="Arial"/>
          <w:bCs/>
          <w:sz w:val="22"/>
          <w:szCs w:val="20"/>
        </w:rPr>
        <w:t xml:space="preserve">, NIP </w:t>
      </w:r>
      <w:r>
        <w:rPr>
          <w:rFonts w:ascii="Arial" w:hAnsi="Arial" w:cs="Arial"/>
          <w:bCs/>
          <w:sz w:val="22"/>
          <w:szCs w:val="20"/>
        </w:rPr>
        <w:t xml:space="preserve">872 000 74 54 </w:t>
      </w:r>
      <w:r w:rsidRPr="00673E11">
        <w:rPr>
          <w:rFonts w:ascii="Arial" w:hAnsi="Arial" w:cs="Arial"/>
          <w:sz w:val="22"/>
          <w:szCs w:val="20"/>
        </w:rPr>
        <w:t xml:space="preserve">reprezentowanym przez </w:t>
      </w:r>
      <w:r w:rsidR="001E1BBC">
        <w:rPr>
          <w:rFonts w:ascii="Arial" w:hAnsi="Arial" w:cs="Arial"/>
          <w:sz w:val="22"/>
          <w:szCs w:val="20"/>
        </w:rPr>
        <w:t>Andrzeja Chrabąszcza</w:t>
      </w:r>
      <w:r w:rsidR="001E1BBC" w:rsidRPr="00673E11">
        <w:rPr>
          <w:rFonts w:ascii="Arial" w:hAnsi="Arial" w:cs="Arial"/>
          <w:sz w:val="22"/>
          <w:szCs w:val="20"/>
        </w:rPr>
        <w:t xml:space="preserve"> </w:t>
      </w:r>
      <w:r w:rsidR="001E1BBC">
        <w:rPr>
          <w:rFonts w:ascii="Arial" w:hAnsi="Arial" w:cs="Arial"/>
          <w:sz w:val="22"/>
          <w:szCs w:val="20"/>
        </w:rPr>
        <w:t xml:space="preserve">- </w:t>
      </w:r>
      <w:r w:rsidRPr="00673E11">
        <w:rPr>
          <w:rFonts w:ascii="Arial" w:hAnsi="Arial" w:cs="Arial"/>
          <w:sz w:val="22"/>
          <w:szCs w:val="20"/>
        </w:rPr>
        <w:t xml:space="preserve">Nadleśniczego </w:t>
      </w:r>
      <w:r w:rsidR="001E1BBC">
        <w:rPr>
          <w:rFonts w:ascii="Arial" w:hAnsi="Arial" w:cs="Arial"/>
          <w:sz w:val="22"/>
          <w:szCs w:val="20"/>
        </w:rPr>
        <w:t xml:space="preserve">Nadleśnictwa Dębica  </w:t>
      </w:r>
    </w:p>
    <w:p w14:paraId="00411693" w14:textId="77777777" w:rsidR="0021465E" w:rsidRPr="00673E11" w:rsidRDefault="0021465E" w:rsidP="0021465E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2"/>
          <w:szCs w:val="20"/>
        </w:rPr>
      </w:pPr>
    </w:p>
    <w:p w14:paraId="5C0BB9A0" w14:textId="77777777" w:rsidR="0021465E" w:rsidRPr="00673E11" w:rsidRDefault="0021465E" w:rsidP="0021465E">
      <w:pPr>
        <w:tabs>
          <w:tab w:val="left" w:pos="709"/>
        </w:tabs>
        <w:spacing w:line="360" w:lineRule="auto"/>
        <w:ind w:left="709" w:hanging="709"/>
        <w:jc w:val="both"/>
        <w:rPr>
          <w:rFonts w:ascii="Arial" w:hAnsi="Arial" w:cs="Arial"/>
          <w:sz w:val="22"/>
          <w:szCs w:val="20"/>
        </w:rPr>
      </w:pPr>
      <w:r w:rsidRPr="00673E11">
        <w:rPr>
          <w:rFonts w:ascii="Arial" w:hAnsi="Arial" w:cs="Arial"/>
          <w:sz w:val="22"/>
          <w:szCs w:val="20"/>
        </w:rPr>
        <w:t>a</w:t>
      </w:r>
    </w:p>
    <w:p w14:paraId="48DD201E" w14:textId="77777777" w:rsidR="0021465E" w:rsidRPr="00673E11" w:rsidRDefault="0021465E" w:rsidP="0021465E">
      <w:pPr>
        <w:tabs>
          <w:tab w:val="left" w:pos="709"/>
        </w:tabs>
        <w:spacing w:line="360" w:lineRule="auto"/>
        <w:ind w:left="709" w:hanging="709"/>
        <w:jc w:val="both"/>
        <w:rPr>
          <w:rFonts w:ascii="Arial" w:hAnsi="Arial" w:cs="Arial"/>
          <w:sz w:val="22"/>
          <w:szCs w:val="20"/>
        </w:rPr>
      </w:pPr>
    </w:p>
    <w:p w14:paraId="662603D3" w14:textId="77777777" w:rsidR="0021465E" w:rsidRPr="00673E11" w:rsidRDefault="0021465E" w:rsidP="0021465E">
      <w:pPr>
        <w:tabs>
          <w:tab w:val="left" w:pos="709"/>
        </w:tabs>
        <w:spacing w:line="360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673E11">
        <w:rPr>
          <w:rFonts w:ascii="Arial" w:hAnsi="Arial" w:cs="Arial"/>
          <w:b/>
          <w:sz w:val="22"/>
          <w:szCs w:val="22"/>
        </w:rPr>
        <w:t xml:space="preserve">Wykonawcą </w:t>
      </w:r>
      <w:r w:rsidRPr="00673E11">
        <w:rPr>
          <w:rFonts w:ascii="Arial" w:hAnsi="Arial" w:cs="Arial"/>
          <w:sz w:val="22"/>
          <w:szCs w:val="22"/>
        </w:rPr>
        <w:t xml:space="preserve">–   </w:t>
      </w:r>
      <w:r w:rsidRPr="00673E11">
        <w:rPr>
          <w:rFonts w:ascii="Arial" w:hAnsi="Arial" w:cs="Arial"/>
          <w:b/>
          <w:sz w:val="22"/>
          <w:szCs w:val="22"/>
        </w:rPr>
        <w:t xml:space="preserve">…………………….., </w:t>
      </w:r>
      <w:r w:rsidRPr="00673E11">
        <w:rPr>
          <w:rFonts w:ascii="Arial" w:hAnsi="Arial" w:cs="Arial"/>
          <w:sz w:val="22"/>
          <w:szCs w:val="22"/>
        </w:rPr>
        <w:t>reprezentowanym przez ………………………..</w:t>
      </w:r>
    </w:p>
    <w:p w14:paraId="5B6DA931" w14:textId="77777777" w:rsidR="0021465E" w:rsidRPr="00673E11" w:rsidRDefault="0021465E" w:rsidP="0021465E">
      <w:pPr>
        <w:tabs>
          <w:tab w:val="left" w:pos="709"/>
        </w:tabs>
        <w:spacing w:line="360" w:lineRule="auto"/>
        <w:ind w:left="709" w:hanging="709"/>
        <w:jc w:val="both"/>
        <w:rPr>
          <w:rFonts w:ascii="Arial" w:hAnsi="Arial" w:cs="Arial"/>
          <w:sz w:val="22"/>
          <w:szCs w:val="20"/>
        </w:rPr>
      </w:pPr>
      <w:r w:rsidRPr="00673E11">
        <w:rPr>
          <w:rFonts w:ascii="Arial" w:hAnsi="Arial" w:cs="Arial"/>
          <w:sz w:val="22"/>
          <w:szCs w:val="22"/>
        </w:rPr>
        <w:t>została</w:t>
      </w:r>
      <w:r w:rsidRPr="00673E11">
        <w:rPr>
          <w:rFonts w:ascii="Arial" w:hAnsi="Arial" w:cs="Arial"/>
          <w:sz w:val="22"/>
          <w:szCs w:val="20"/>
        </w:rPr>
        <w:t xml:space="preserve"> zawarta umowa następującej treści:</w:t>
      </w:r>
    </w:p>
    <w:p w14:paraId="19009A17" w14:textId="77777777" w:rsidR="0021465E" w:rsidRPr="00673E11" w:rsidRDefault="0021465E" w:rsidP="0021465E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2"/>
          <w:szCs w:val="20"/>
        </w:rPr>
      </w:pPr>
    </w:p>
    <w:p w14:paraId="47241D4D" w14:textId="77777777" w:rsidR="0021465E" w:rsidRPr="00103195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673E11">
        <w:rPr>
          <w:rFonts w:ascii="Arial" w:hAnsi="Arial" w:cs="Arial"/>
          <w:bCs/>
          <w:sz w:val="22"/>
          <w:szCs w:val="20"/>
        </w:rPr>
        <w:t xml:space="preserve">Zamawiający powierza </w:t>
      </w:r>
      <w:r w:rsidRPr="00673E11">
        <w:rPr>
          <w:rFonts w:ascii="Arial" w:hAnsi="Arial" w:cs="Arial"/>
          <w:bCs/>
          <w:sz w:val="22"/>
          <w:szCs w:val="22"/>
        </w:rPr>
        <w:t xml:space="preserve">Wykonawcy </w:t>
      </w:r>
      <w:r w:rsidRPr="00103195">
        <w:rPr>
          <w:rFonts w:ascii="Arial" w:hAnsi="Arial" w:cs="Arial"/>
          <w:bCs/>
          <w:sz w:val="22"/>
          <w:szCs w:val="22"/>
        </w:rPr>
        <w:t>wykonanie zabiegów poprawiających stabilność drzewa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03195">
        <w:rPr>
          <w:rFonts w:ascii="Arial" w:hAnsi="Arial" w:cs="Arial"/>
          <w:bCs/>
          <w:sz w:val="22"/>
          <w:szCs w:val="22"/>
        </w:rPr>
        <w:t xml:space="preserve">Dębu szypułkowego </w:t>
      </w:r>
      <w:r w:rsidRPr="00103195">
        <w:rPr>
          <w:rFonts w:ascii="Arial" w:hAnsi="Arial" w:cs="Arial"/>
          <w:bCs/>
          <w:i/>
          <w:sz w:val="22"/>
          <w:szCs w:val="22"/>
        </w:rPr>
        <w:t>Quercus robur</w:t>
      </w:r>
      <w:r w:rsidRPr="00103195">
        <w:rPr>
          <w:rFonts w:ascii="Arial" w:hAnsi="Arial" w:cs="Arial"/>
          <w:bCs/>
          <w:sz w:val="22"/>
          <w:szCs w:val="22"/>
        </w:rPr>
        <w:t xml:space="preserve"> zlokalizowanego w leśnictwie Chotowa oddz. 16 a na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103195">
        <w:rPr>
          <w:rFonts w:ascii="Arial" w:hAnsi="Arial" w:cs="Arial"/>
          <w:bCs/>
          <w:sz w:val="22"/>
          <w:szCs w:val="22"/>
        </w:rPr>
        <w:t>działce o nr ewid.: 594/1 obręb ewidencyjny: 0005 Golemki.</w:t>
      </w:r>
      <w:r>
        <w:rPr>
          <w:rFonts w:ascii="Arial" w:hAnsi="Arial" w:cs="Arial"/>
          <w:bCs/>
          <w:sz w:val="22"/>
          <w:szCs w:val="20"/>
        </w:rPr>
        <w:t xml:space="preserve"> </w:t>
      </w:r>
    </w:p>
    <w:p w14:paraId="4F84EE9C" w14:textId="69E6F0C1" w:rsidR="0021465E" w:rsidRPr="00103195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103195">
        <w:rPr>
          <w:rFonts w:ascii="Arial" w:hAnsi="Arial" w:cs="Arial"/>
          <w:bCs/>
          <w:sz w:val="22"/>
          <w:szCs w:val="22"/>
        </w:rPr>
        <w:t>Zabieg polega na cięciach obwodowych bocznych i wierzchołkowych obniżających środek ciężkości drzewa wraz ze zmniejszeniem żagla korony na którą napiera wiatr</w:t>
      </w:r>
      <w:r w:rsidR="001E1BBC">
        <w:rPr>
          <w:rFonts w:ascii="Arial" w:hAnsi="Arial" w:cs="Arial"/>
          <w:bCs/>
          <w:sz w:val="22"/>
          <w:szCs w:val="22"/>
        </w:rPr>
        <w:t>.</w:t>
      </w:r>
      <w:r w:rsidRPr="00103195">
        <w:rPr>
          <w:rFonts w:ascii="Arial" w:hAnsi="Arial" w:cs="Arial"/>
          <w:bCs/>
          <w:sz w:val="22"/>
          <w:szCs w:val="22"/>
        </w:rPr>
        <w:t xml:space="preserve"> Prace należy wykonać zgodnie z ekspertyzą dendrologiczną (załącznik nr 1).</w:t>
      </w:r>
    </w:p>
    <w:p w14:paraId="39C2B622" w14:textId="77777777" w:rsidR="0021465E" w:rsidRPr="00103195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103195">
        <w:rPr>
          <w:rFonts w:ascii="Arial" w:hAnsi="Arial" w:cs="Arial"/>
          <w:bCs/>
          <w:sz w:val="22"/>
          <w:szCs w:val="22"/>
        </w:rPr>
        <w:t>W ramach zamówienia Wykonawca jest obowiązany do:</w:t>
      </w:r>
    </w:p>
    <w:p w14:paraId="7DD1F98F" w14:textId="77777777" w:rsidR="0021465E" w:rsidRPr="00103195" w:rsidRDefault="0021465E" w:rsidP="0021465E">
      <w:pPr>
        <w:numPr>
          <w:ilvl w:val="0"/>
          <w:numId w:val="22"/>
        </w:numPr>
        <w:tabs>
          <w:tab w:val="left" w:pos="709"/>
        </w:tabs>
        <w:spacing w:line="360" w:lineRule="auto"/>
        <w:ind w:left="567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103195">
        <w:rPr>
          <w:rFonts w:ascii="Arial" w:hAnsi="Arial" w:cs="Arial"/>
          <w:bCs/>
          <w:sz w:val="22"/>
          <w:szCs w:val="22"/>
        </w:rPr>
        <w:t>zabezpieczenia terenu,</w:t>
      </w:r>
    </w:p>
    <w:p w14:paraId="7B5FE087" w14:textId="77777777" w:rsidR="0021465E" w:rsidRPr="00103195" w:rsidRDefault="0021465E" w:rsidP="0021465E">
      <w:pPr>
        <w:numPr>
          <w:ilvl w:val="0"/>
          <w:numId w:val="22"/>
        </w:numPr>
        <w:tabs>
          <w:tab w:val="left" w:pos="709"/>
        </w:tabs>
        <w:spacing w:line="360" w:lineRule="auto"/>
        <w:ind w:left="567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103195">
        <w:rPr>
          <w:rFonts w:ascii="Arial" w:hAnsi="Arial" w:cs="Arial"/>
          <w:bCs/>
          <w:sz w:val="22"/>
          <w:szCs w:val="22"/>
        </w:rPr>
        <w:t>doprowadzenia do wyłączenia ruchu samochodowego i pieszego oraz w razie konieczności doprowadzenia do czasowego wyłączenia/rozpięcia linii napowietrznych,</w:t>
      </w:r>
    </w:p>
    <w:p w14:paraId="2835855E" w14:textId="77777777" w:rsidR="0021465E" w:rsidRPr="00103195" w:rsidRDefault="0021465E" w:rsidP="0021465E">
      <w:pPr>
        <w:numPr>
          <w:ilvl w:val="0"/>
          <w:numId w:val="22"/>
        </w:numPr>
        <w:tabs>
          <w:tab w:val="left" w:pos="709"/>
        </w:tabs>
        <w:spacing w:line="360" w:lineRule="auto"/>
        <w:ind w:left="567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103195">
        <w:rPr>
          <w:rFonts w:ascii="Arial" w:hAnsi="Arial" w:cs="Arial"/>
          <w:bCs/>
          <w:sz w:val="22"/>
          <w:szCs w:val="22"/>
        </w:rPr>
        <w:t>uzyskania zgody właścicieli lub zarządców, w przypadku konieczności skorzystania z sąsiednich gruntów,</w:t>
      </w:r>
    </w:p>
    <w:p w14:paraId="284A3766" w14:textId="77777777" w:rsidR="0021465E" w:rsidRPr="00103195" w:rsidRDefault="0021465E" w:rsidP="0021465E">
      <w:pPr>
        <w:numPr>
          <w:ilvl w:val="0"/>
          <w:numId w:val="22"/>
        </w:numPr>
        <w:tabs>
          <w:tab w:val="left" w:pos="709"/>
        </w:tabs>
        <w:spacing w:line="360" w:lineRule="auto"/>
        <w:ind w:left="567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103195">
        <w:rPr>
          <w:rFonts w:ascii="Arial" w:hAnsi="Arial" w:cs="Arial"/>
          <w:bCs/>
          <w:sz w:val="22"/>
          <w:szCs w:val="22"/>
        </w:rPr>
        <w:t>uprzątnięcia z terenów należących do Nadleśnictwa Dębica oraz gruntów sąsiednich gałęzi oraz śmieci powstałych podczas prac.</w:t>
      </w:r>
    </w:p>
    <w:p w14:paraId="423C0C23" w14:textId="77777777" w:rsidR="0021465E" w:rsidRPr="0021465E" w:rsidRDefault="0021465E" w:rsidP="0021465E">
      <w:pPr>
        <w:pStyle w:val="Akapitzlist"/>
        <w:numPr>
          <w:ilvl w:val="0"/>
          <w:numId w:val="20"/>
        </w:numPr>
        <w:tabs>
          <w:tab w:val="left" w:pos="709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103195">
        <w:rPr>
          <w:rFonts w:ascii="Arial" w:hAnsi="Arial" w:cs="Arial"/>
          <w:bCs/>
          <w:sz w:val="22"/>
          <w:szCs w:val="22"/>
        </w:rPr>
        <w:t>Wykonawca ponosi wszelką odpowiedzialność za wszystkie szkody powstałe podczas wykonywania w/w prac.</w:t>
      </w:r>
    </w:p>
    <w:p w14:paraId="14AA6A84" w14:textId="77777777" w:rsidR="0021465E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contextualSpacing/>
        <w:jc w:val="both"/>
        <w:rPr>
          <w:rFonts w:ascii="Arial" w:hAnsi="Arial" w:cs="Arial"/>
          <w:bCs/>
          <w:sz w:val="22"/>
          <w:szCs w:val="20"/>
        </w:rPr>
      </w:pPr>
      <w:r w:rsidRPr="00103195">
        <w:rPr>
          <w:rFonts w:ascii="Arial" w:hAnsi="Arial" w:cs="Arial"/>
          <w:bCs/>
          <w:sz w:val="22"/>
          <w:szCs w:val="20"/>
        </w:rPr>
        <w:t>Zamówienie będzie realizowane w terminie do dnia 30 czerwca 2026 r.</w:t>
      </w:r>
    </w:p>
    <w:p w14:paraId="6ACD7904" w14:textId="59AC0BB3" w:rsidR="0021465E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contextualSpacing/>
        <w:jc w:val="both"/>
        <w:rPr>
          <w:rFonts w:ascii="Arial" w:hAnsi="Arial" w:cs="Arial"/>
          <w:bCs/>
          <w:sz w:val="22"/>
          <w:szCs w:val="20"/>
        </w:rPr>
      </w:pPr>
      <w:r w:rsidRPr="00673E11">
        <w:rPr>
          <w:rFonts w:ascii="Arial" w:hAnsi="Arial" w:cs="Arial"/>
          <w:bCs/>
          <w:sz w:val="22"/>
          <w:szCs w:val="20"/>
        </w:rPr>
        <w:t xml:space="preserve">Wynagrodzenie należne Wykonawcy za wykonanie przedmiotu umowy strony ustalają na:  ……………. zł brutto (słownie: ……………………….. zł i ../100). </w:t>
      </w:r>
      <w:r w:rsidR="001055A0">
        <w:rPr>
          <w:rFonts w:ascii="Arial" w:hAnsi="Arial" w:cs="Arial"/>
          <w:bCs/>
          <w:sz w:val="22"/>
          <w:szCs w:val="20"/>
        </w:rPr>
        <w:t>Wynagrodzenie ma charakter ryczałtowy i obejmuje wszelkie koszty związane z realizacją przedmiotu umowy.</w:t>
      </w:r>
    </w:p>
    <w:p w14:paraId="67A87733" w14:textId="77777777" w:rsidR="0021465E" w:rsidRDefault="0021465E" w:rsidP="0021465E">
      <w:pPr>
        <w:pStyle w:val="Akapitzlist"/>
        <w:rPr>
          <w:rFonts w:ascii="Arial" w:hAnsi="Arial" w:cs="Arial"/>
          <w:bCs/>
          <w:sz w:val="22"/>
          <w:szCs w:val="20"/>
        </w:rPr>
      </w:pPr>
    </w:p>
    <w:p w14:paraId="44F1DD55" w14:textId="652C4022" w:rsidR="0021465E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contextualSpacing/>
        <w:jc w:val="both"/>
        <w:rPr>
          <w:rFonts w:ascii="Arial" w:hAnsi="Arial" w:cs="Arial"/>
          <w:bCs/>
          <w:sz w:val="22"/>
          <w:szCs w:val="20"/>
        </w:rPr>
      </w:pPr>
      <w:r w:rsidRPr="00103195">
        <w:rPr>
          <w:rFonts w:ascii="Arial" w:hAnsi="Arial" w:cs="Arial"/>
          <w:bCs/>
          <w:sz w:val="22"/>
          <w:szCs w:val="20"/>
        </w:rPr>
        <w:lastRenderedPageBreak/>
        <w:t xml:space="preserve">Zamawiający zapłaci Wykonawcy wynagrodzenie określone w pkt. </w:t>
      </w:r>
      <w:r w:rsidR="001E1BBC">
        <w:rPr>
          <w:rFonts w:ascii="Arial" w:hAnsi="Arial" w:cs="Arial"/>
          <w:bCs/>
          <w:sz w:val="22"/>
          <w:szCs w:val="20"/>
        </w:rPr>
        <w:t>6 po wykonaniu i odbiorze przedmiotu umowy</w:t>
      </w:r>
      <w:r w:rsidRPr="00103195">
        <w:rPr>
          <w:rFonts w:ascii="Arial" w:hAnsi="Arial" w:cs="Arial"/>
          <w:bCs/>
          <w:sz w:val="22"/>
          <w:szCs w:val="20"/>
        </w:rPr>
        <w:t xml:space="preserve"> w terminie 14 dni, licząc od daty doręczenia faktury VAT.  </w:t>
      </w:r>
    </w:p>
    <w:p w14:paraId="4263303A" w14:textId="77777777" w:rsidR="0021465E" w:rsidRPr="00673E11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0"/>
        </w:rPr>
      </w:pPr>
      <w:r w:rsidRPr="00673E11">
        <w:rPr>
          <w:rFonts w:ascii="Arial" w:hAnsi="Arial" w:cs="Arial"/>
          <w:bCs/>
          <w:sz w:val="22"/>
          <w:szCs w:val="20"/>
        </w:rPr>
        <w:t>Dniem zapłaty jest dzień obciążenia rachunku bankowego Zamawiającego.</w:t>
      </w:r>
    </w:p>
    <w:p w14:paraId="723DEFD1" w14:textId="77777777" w:rsidR="0021465E" w:rsidRPr="00673E11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0"/>
        </w:rPr>
      </w:pPr>
      <w:r w:rsidRPr="00673E11">
        <w:rPr>
          <w:rFonts w:ascii="Arial" w:hAnsi="Arial" w:cs="Arial"/>
          <w:bCs/>
          <w:sz w:val="22"/>
          <w:szCs w:val="20"/>
        </w:rPr>
        <w:t>Wykonawca nie może przenosić na osoby trzecie p</w:t>
      </w:r>
      <w:r>
        <w:rPr>
          <w:rFonts w:ascii="Arial" w:hAnsi="Arial" w:cs="Arial"/>
          <w:bCs/>
          <w:sz w:val="22"/>
          <w:szCs w:val="20"/>
        </w:rPr>
        <w:t>raw i obowiązków wynikających z </w:t>
      </w:r>
      <w:r w:rsidRPr="00673E11">
        <w:rPr>
          <w:rFonts w:ascii="Arial" w:hAnsi="Arial" w:cs="Arial"/>
          <w:bCs/>
          <w:sz w:val="22"/>
          <w:szCs w:val="20"/>
        </w:rPr>
        <w:t>niniejszej umowy.</w:t>
      </w:r>
    </w:p>
    <w:p w14:paraId="4D262175" w14:textId="77777777" w:rsidR="0021465E" w:rsidRPr="00673E11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0"/>
        </w:rPr>
      </w:pPr>
      <w:r w:rsidRPr="00673E11">
        <w:rPr>
          <w:rFonts w:ascii="Arial" w:hAnsi="Arial" w:cs="Arial"/>
          <w:bCs/>
          <w:sz w:val="22"/>
          <w:szCs w:val="20"/>
        </w:rPr>
        <w:t>O rozpoczęciu prac Wykonawca poinformuje telefon</w:t>
      </w:r>
      <w:r>
        <w:rPr>
          <w:rFonts w:ascii="Arial" w:hAnsi="Arial" w:cs="Arial"/>
          <w:bCs/>
          <w:sz w:val="22"/>
          <w:szCs w:val="20"/>
        </w:rPr>
        <w:t xml:space="preserve">icznie właściwego terytorialnie </w:t>
      </w:r>
      <w:r w:rsidRPr="00673E11">
        <w:rPr>
          <w:rFonts w:ascii="Arial" w:hAnsi="Arial" w:cs="Arial"/>
          <w:bCs/>
          <w:sz w:val="22"/>
          <w:szCs w:val="20"/>
        </w:rPr>
        <w:t xml:space="preserve">leśniczego </w:t>
      </w:r>
      <w:bookmarkStart w:id="1" w:name="_Hlk97555275"/>
      <w:r w:rsidRPr="00673E11">
        <w:rPr>
          <w:rFonts w:ascii="Arial" w:hAnsi="Arial" w:cs="Arial"/>
          <w:bCs/>
          <w:sz w:val="22"/>
          <w:szCs w:val="20"/>
        </w:rPr>
        <w:t xml:space="preserve">z co najmniej </w:t>
      </w:r>
      <w:r>
        <w:rPr>
          <w:rFonts w:ascii="Arial" w:hAnsi="Arial" w:cs="Arial"/>
          <w:bCs/>
          <w:sz w:val="22"/>
          <w:szCs w:val="20"/>
        </w:rPr>
        <w:t>1</w:t>
      </w:r>
      <w:r w:rsidRPr="00673E11">
        <w:rPr>
          <w:rFonts w:ascii="Arial" w:hAnsi="Arial" w:cs="Arial"/>
          <w:bCs/>
          <w:sz w:val="22"/>
          <w:szCs w:val="20"/>
        </w:rPr>
        <w:t xml:space="preserve"> dniowym</w:t>
      </w:r>
      <w:bookmarkEnd w:id="1"/>
      <w:r w:rsidRPr="00103195">
        <w:t xml:space="preserve"> </w:t>
      </w:r>
      <w:r w:rsidRPr="00103195">
        <w:rPr>
          <w:rFonts w:ascii="Arial" w:hAnsi="Arial" w:cs="Arial"/>
          <w:bCs/>
          <w:sz w:val="22"/>
          <w:szCs w:val="20"/>
        </w:rPr>
        <w:t>wyprzedzeniem</w:t>
      </w:r>
      <w:r w:rsidRPr="00673E11">
        <w:rPr>
          <w:rFonts w:ascii="Arial" w:hAnsi="Arial" w:cs="Arial"/>
          <w:bCs/>
          <w:sz w:val="22"/>
          <w:szCs w:val="20"/>
        </w:rPr>
        <w:t>.</w:t>
      </w:r>
    </w:p>
    <w:p w14:paraId="4ADE5B26" w14:textId="07CF8871" w:rsidR="0021465E" w:rsidRPr="00673E11" w:rsidRDefault="001055A0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0"/>
        </w:rPr>
      </w:pPr>
      <w:r>
        <w:rPr>
          <w:rFonts w:ascii="Arial" w:hAnsi="Arial" w:cs="Arial"/>
          <w:bCs/>
          <w:sz w:val="22"/>
          <w:szCs w:val="20"/>
        </w:rPr>
        <w:t xml:space="preserve">Prace </w:t>
      </w:r>
      <w:r w:rsidR="0021465E" w:rsidRPr="00673E11">
        <w:rPr>
          <w:rFonts w:ascii="Arial" w:hAnsi="Arial" w:cs="Arial"/>
          <w:bCs/>
          <w:sz w:val="22"/>
          <w:szCs w:val="20"/>
        </w:rPr>
        <w:t xml:space="preserve">zostaną wykonane przy użyciu narzędzi własnych Wykonawcy. </w:t>
      </w:r>
      <w:r w:rsidR="0021465E">
        <w:rPr>
          <w:rFonts w:ascii="Arial" w:hAnsi="Arial" w:cs="Arial"/>
          <w:bCs/>
          <w:sz w:val="22"/>
          <w:szCs w:val="20"/>
        </w:rPr>
        <w:t>Realizacja zamówienia wymaga</w:t>
      </w:r>
      <w:r w:rsidR="0021465E" w:rsidRPr="00673E11">
        <w:rPr>
          <w:rFonts w:ascii="Arial" w:hAnsi="Arial" w:cs="Arial"/>
          <w:bCs/>
          <w:sz w:val="22"/>
          <w:szCs w:val="20"/>
        </w:rPr>
        <w:t xml:space="preserve"> zastosowania techniki specjalistycznej</w:t>
      </w:r>
      <w:r w:rsidR="0021465E">
        <w:rPr>
          <w:rFonts w:ascii="Arial" w:hAnsi="Arial" w:cs="Arial"/>
          <w:bCs/>
          <w:sz w:val="22"/>
          <w:szCs w:val="20"/>
        </w:rPr>
        <w:t xml:space="preserve"> z wykorzystaniem sprzętu specjalistycznego lub technik alpinistycznych</w:t>
      </w:r>
      <w:r w:rsidR="0021465E" w:rsidRPr="00673E11">
        <w:rPr>
          <w:rFonts w:ascii="Arial" w:hAnsi="Arial" w:cs="Arial"/>
          <w:bCs/>
          <w:sz w:val="22"/>
          <w:szCs w:val="20"/>
        </w:rPr>
        <w:t>, co nie może stanowić dodatkowych roszczeń ze strony Wykonawcy.</w:t>
      </w:r>
    </w:p>
    <w:p w14:paraId="4F5B8BE2" w14:textId="77777777" w:rsidR="0021465E" w:rsidRPr="00103195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0"/>
        </w:rPr>
      </w:pPr>
      <w:r w:rsidRPr="00103195">
        <w:rPr>
          <w:rFonts w:ascii="Arial" w:hAnsi="Arial" w:cs="Arial"/>
          <w:bCs/>
          <w:sz w:val="22"/>
          <w:szCs w:val="20"/>
        </w:rPr>
        <w:t>Wykonawca może powierzyć wykonanie przedmiotu umowy osobom trzecim tylko za zgodą Zamawiającego wyrażoną na piśmie.</w:t>
      </w:r>
    </w:p>
    <w:p w14:paraId="710D4921" w14:textId="77777777" w:rsidR="001055A0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0"/>
        </w:rPr>
      </w:pPr>
      <w:r w:rsidRPr="00103195">
        <w:rPr>
          <w:rFonts w:ascii="Arial" w:hAnsi="Arial" w:cs="Arial"/>
          <w:bCs/>
          <w:sz w:val="22"/>
          <w:szCs w:val="20"/>
        </w:rPr>
        <w:t>O zakończeniu prac Wykonawca poinformuje właściwego terytorialnie leśniczego.</w:t>
      </w:r>
      <w:r w:rsidR="001055A0">
        <w:rPr>
          <w:rFonts w:ascii="Arial" w:hAnsi="Arial" w:cs="Arial"/>
          <w:bCs/>
          <w:sz w:val="22"/>
          <w:szCs w:val="20"/>
        </w:rPr>
        <w:t xml:space="preserve"> </w:t>
      </w:r>
    </w:p>
    <w:p w14:paraId="06123718" w14:textId="3FB2171D" w:rsidR="0021465E" w:rsidRPr="00103195" w:rsidRDefault="001055A0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0"/>
        </w:rPr>
      </w:pPr>
      <w:r>
        <w:rPr>
          <w:rFonts w:ascii="Arial" w:hAnsi="Arial" w:cs="Arial"/>
          <w:bCs/>
          <w:sz w:val="22"/>
          <w:szCs w:val="20"/>
        </w:rPr>
        <w:t xml:space="preserve">Zamawiający dokona protokolarnego </w:t>
      </w:r>
      <w:r w:rsidR="002610CC">
        <w:rPr>
          <w:rFonts w:ascii="Arial" w:hAnsi="Arial" w:cs="Arial"/>
          <w:bCs/>
          <w:sz w:val="22"/>
          <w:szCs w:val="20"/>
        </w:rPr>
        <w:t>odbioru</w:t>
      </w:r>
      <w:r>
        <w:rPr>
          <w:rFonts w:ascii="Arial" w:hAnsi="Arial" w:cs="Arial"/>
          <w:bCs/>
          <w:sz w:val="22"/>
          <w:szCs w:val="20"/>
        </w:rPr>
        <w:t xml:space="preserve"> wykonanych </w:t>
      </w:r>
      <w:r w:rsidR="002610CC">
        <w:rPr>
          <w:rFonts w:ascii="Arial" w:hAnsi="Arial" w:cs="Arial"/>
          <w:bCs/>
          <w:sz w:val="22"/>
          <w:szCs w:val="20"/>
        </w:rPr>
        <w:t>prac w terminie 2 dni roboczych od otrzymania informacji o zakończeniu prac. Protokół odbioru prac bez zastrzeżeń jest podstawą do wystawienia faktury VAT przez Wykonawcę.</w:t>
      </w:r>
    </w:p>
    <w:p w14:paraId="03D84CF8" w14:textId="77777777" w:rsidR="0021465E" w:rsidRPr="00673E11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0"/>
        </w:rPr>
      </w:pPr>
      <w:r w:rsidRPr="00673E11">
        <w:rPr>
          <w:rFonts w:ascii="Arial" w:hAnsi="Arial" w:cs="Arial"/>
          <w:bCs/>
          <w:sz w:val="22"/>
          <w:szCs w:val="22"/>
        </w:rPr>
        <w:t>Wykonawca oświadcza, że jest mu wiadome, że Zamawiający podlega procesowi certyfikacji według standardów określonych przez PEFC (Programme for the Endorsement of Forest Certification Schemes) i w związku z tym Wykonawca jest zobowiązany do umożliwienia przeprowadzenia prac audytorom PEFC (Programme for the Endorsement of Forest Certification Schemes) w zakresie certyfikacji w trakcie realizacji przedmiotu umowy.</w:t>
      </w:r>
    </w:p>
    <w:p w14:paraId="1C0D70E1" w14:textId="77777777" w:rsidR="0021465E" w:rsidRPr="00673E11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0"/>
        </w:rPr>
      </w:pPr>
      <w:r w:rsidRPr="00673E11">
        <w:rPr>
          <w:rFonts w:ascii="Arial" w:hAnsi="Arial" w:cs="Arial"/>
          <w:bCs/>
          <w:sz w:val="22"/>
          <w:szCs w:val="22"/>
        </w:rPr>
        <w:t>Do smarowania układów tnących w eksploatowanych piłach łańcuchowych i głowicach tnących Wykonawca będzie zobowiązany stosować olej biodegradowalny o parametrze biodegradacji nie gorszym niż 60%. Wymagane jest określenie biodegradowalności zgodnie z metodyką badań opisaną w Rozporządzeniu Komisji (WE) NR 440/2008 z dnia 30 maja 2008 r. metodą OECD 301 A-F ustalającą metody badań zgodne z Rozporządzeniem (WE) nr 1907/2006 Parlamentu Europejskiego i Rady w sprawie rejestracji, oceny, udzielania zezwoleń i stosowanych ograniczeń w zakresie chemikaliów (REACH)</w:t>
      </w:r>
    </w:p>
    <w:p w14:paraId="4AB036B6" w14:textId="77777777" w:rsidR="0021465E" w:rsidRPr="00673E11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0"/>
        </w:rPr>
      </w:pPr>
      <w:r w:rsidRPr="00673E11">
        <w:rPr>
          <w:rFonts w:ascii="Arial" w:hAnsi="Arial" w:cs="Arial"/>
          <w:bCs/>
          <w:sz w:val="22"/>
          <w:szCs w:val="22"/>
        </w:rPr>
        <w:t>Wykonawcę zobowiązuje się do przestrzegania przepisó</w:t>
      </w:r>
      <w:r>
        <w:rPr>
          <w:rFonts w:ascii="Arial" w:hAnsi="Arial" w:cs="Arial"/>
          <w:bCs/>
          <w:sz w:val="22"/>
          <w:szCs w:val="22"/>
        </w:rPr>
        <w:t>w i instrukcji obowiązujących w </w:t>
      </w:r>
      <w:r w:rsidRPr="00673E11">
        <w:rPr>
          <w:rFonts w:ascii="Arial" w:hAnsi="Arial" w:cs="Arial"/>
          <w:bCs/>
          <w:sz w:val="22"/>
          <w:szCs w:val="22"/>
        </w:rPr>
        <w:t>PGL LP, w szczególności:</w:t>
      </w:r>
    </w:p>
    <w:p w14:paraId="652FCF30" w14:textId="2652F981" w:rsidR="0021465E" w:rsidRPr="00673E11" w:rsidRDefault="0021465E" w:rsidP="0021465E">
      <w:pPr>
        <w:numPr>
          <w:ilvl w:val="1"/>
          <w:numId w:val="20"/>
        </w:numPr>
        <w:tabs>
          <w:tab w:val="left" w:pos="567"/>
        </w:tabs>
        <w:spacing w:after="200" w:line="360" w:lineRule="auto"/>
        <w:ind w:left="993" w:hanging="709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673E11">
        <w:rPr>
          <w:rFonts w:ascii="Arial" w:hAnsi="Arial" w:cs="Arial"/>
          <w:bCs/>
          <w:sz w:val="22"/>
          <w:szCs w:val="22"/>
        </w:rPr>
        <w:t>Ustawa z dnia 28 września 1991 r. o lasach (tekst jedn.: Dz.U. 202</w:t>
      </w:r>
      <w:r w:rsidR="002610CC">
        <w:rPr>
          <w:rFonts w:ascii="Arial" w:hAnsi="Arial" w:cs="Arial"/>
          <w:bCs/>
          <w:sz w:val="22"/>
          <w:szCs w:val="22"/>
        </w:rPr>
        <w:t>5</w:t>
      </w:r>
      <w:r w:rsidRPr="00673E11">
        <w:rPr>
          <w:rFonts w:ascii="Arial" w:hAnsi="Arial" w:cs="Arial"/>
          <w:bCs/>
          <w:sz w:val="22"/>
          <w:szCs w:val="22"/>
        </w:rPr>
        <w:t xml:space="preserve"> poz. 5</w:t>
      </w:r>
      <w:r w:rsidR="002610CC">
        <w:rPr>
          <w:rFonts w:ascii="Arial" w:hAnsi="Arial" w:cs="Arial"/>
          <w:bCs/>
          <w:sz w:val="22"/>
          <w:szCs w:val="22"/>
        </w:rPr>
        <w:t>67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73E11">
        <w:rPr>
          <w:rFonts w:ascii="Arial" w:hAnsi="Arial" w:cs="Arial"/>
          <w:bCs/>
          <w:sz w:val="22"/>
          <w:szCs w:val="22"/>
        </w:rPr>
        <w:t>z późn. zm.),</w:t>
      </w:r>
    </w:p>
    <w:p w14:paraId="762C53EE" w14:textId="58D88DE7" w:rsidR="0021465E" w:rsidRPr="00673E11" w:rsidRDefault="0021465E" w:rsidP="0021465E">
      <w:pPr>
        <w:numPr>
          <w:ilvl w:val="1"/>
          <w:numId w:val="20"/>
        </w:numPr>
        <w:tabs>
          <w:tab w:val="left" w:pos="1134"/>
        </w:tabs>
        <w:spacing w:after="200" w:line="360" w:lineRule="auto"/>
        <w:ind w:left="567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673E11">
        <w:rPr>
          <w:rFonts w:ascii="Arial" w:hAnsi="Arial" w:cs="Arial"/>
          <w:bCs/>
          <w:sz w:val="22"/>
          <w:szCs w:val="22"/>
        </w:rPr>
        <w:lastRenderedPageBreak/>
        <w:t>Ustawa z dnia 16 kwietnia 2004 r. o ochronie przyrody (tek</w:t>
      </w:r>
      <w:r>
        <w:rPr>
          <w:rFonts w:ascii="Arial" w:hAnsi="Arial" w:cs="Arial"/>
          <w:bCs/>
          <w:sz w:val="22"/>
          <w:szCs w:val="22"/>
        </w:rPr>
        <w:t>st jed.: Dz.U. 202</w:t>
      </w:r>
      <w:r w:rsidR="002610CC">
        <w:rPr>
          <w:rFonts w:ascii="Arial" w:hAnsi="Arial" w:cs="Arial"/>
          <w:bCs/>
          <w:sz w:val="22"/>
          <w:szCs w:val="22"/>
        </w:rPr>
        <w:t>6</w:t>
      </w:r>
      <w:r>
        <w:rPr>
          <w:rFonts w:ascii="Arial" w:hAnsi="Arial" w:cs="Arial"/>
          <w:bCs/>
          <w:sz w:val="22"/>
          <w:szCs w:val="22"/>
        </w:rPr>
        <w:t xml:space="preserve"> poz. </w:t>
      </w:r>
      <w:r w:rsidR="002610CC">
        <w:rPr>
          <w:rFonts w:ascii="Arial" w:hAnsi="Arial" w:cs="Arial"/>
          <w:bCs/>
          <w:sz w:val="22"/>
          <w:szCs w:val="22"/>
        </w:rPr>
        <w:t xml:space="preserve">13 </w:t>
      </w:r>
      <w:r>
        <w:rPr>
          <w:rFonts w:ascii="Arial" w:hAnsi="Arial" w:cs="Arial"/>
          <w:bCs/>
          <w:sz w:val="22"/>
          <w:szCs w:val="22"/>
        </w:rPr>
        <w:t>z </w:t>
      </w:r>
      <w:r w:rsidRPr="00673E11">
        <w:rPr>
          <w:rFonts w:ascii="Arial" w:hAnsi="Arial" w:cs="Arial"/>
          <w:bCs/>
          <w:sz w:val="22"/>
          <w:szCs w:val="22"/>
        </w:rPr>
        <w:t>późn. zm.),</w:t>
      </w:r>
    </w:p>
    <w:p w14:paraId="1D9CB618" w14:textId="5E84D960" w:rsidR="0021465E" w:rsidRPr="00673E11" w:rsidRDefault="0021465E" w:rsidP="0021465E">
      <w:pPr>
        <w:numPr>
          <w:ilvl w:val="1"/>
          <w:numId w:val="20"/>
        </w:numPr>
        <w:tabs>
          <w:tab w:val="left" w:pos="1134"/>
        </w:tabs>
        <w:spacing w:after="200" w:line="360" w:lineRule="auto"/>
        <w:ind w:left="567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673E11">
        <w:rPr>
          <w:rFonts w:ascii="Arial" w:hAnsi="Arial" w:cs="Arial"/>
          <w:bCs/>
          <w:sz w:val="22"/>
          <w:szCs w:val="22"/>
        </w:rPr>
        <w:t>Ustawa z dnia 18 grudnia 2003 r. o ochronie roślin (tek</w:t>
      </w:r>
      <w:r>
        <w:rPr>
          <w:rFonts w:ascii="Arial" w:hAnsi="Arial" w:cs="Arial"/>
          <w:bCs/>
          <w:sz w:val="22"/>
          <w:szCs w:val="22"/>
        </w:rPr>
        <w:t>st jedn.: Dz.U. 202</w:t>
      </w:r>
      <w:r w:rsidR="002610CC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 xml:space="preserve"> poz. </w:t>
      </w:r>
      <w:r w:rsidR="002610CC">
        <w:rPr>
          <w:rFonts w:ascii="Arial" w:hAnsi="Arial" w:cs="Arial"/>
          <w:bCs/>
          <w:sz w:val="22"/>
          <w:szCs w:val="22"/>
        </w:rPr>
        <w:t xml:space="preserve">630 </w:t>
      </w:r>
      <w:r>
        <w:rPr>
          <w:rFonts w:ascii="Arial" w:hAnsi="Arial" w:cs="Arial"/>
          <w:bCs/>
          <w:sz w:val="22"/>
          <w:szCs w:val="22"/>
        </w:rPr>
        <w:t>z </w:t>
      </w:r>
      <w:r w:rsidRPr="00673E11">
        <w:rPr>
          <w:rFonts w:ascii="Arial" w:hAnsi="Arial" w:cs="Arial"/>
          <w:bCs/>
          <w:sz w:val="22"/>
          <w:szCs w:val="22"/>
        </w:rPr>
        <w:t>późn. zm.),</w:t>
      </w:r>
    </w:p>
    <w:p w14:paraId="20026819" w14:textId="77777777" w:rsidR="0021465E" w:rsidRPr="00673E11" w:rsidRDefault="0021465E" w:rsidP="0021465E">
      <w:pPr>
        <w:numPr>
          <w:ilvl w:val="1"/>
          <w:numId w:val="20"/>
        </w:numPr>
        <w:tabs>
          <w:tab w:val="left" w:pos="1134"/>
        </w:tabs>
        <w:spacing w:after="200" w:line="360" w:lineRule="auto"/>
        <w:ind w:left="567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673E11">
        <w:rPr>
          <w:rFonts w:ascii="Arial" w:hAnsi="Arial" w:cs="Arial"/>
          <w:bCs/>
          <w:sz w:val="22"/>
          <w:szCs w:val="22"/>
        </w:rPr>
        <w:t>Rozporządzenie Ministra Środowiska z dnia 24 sierpnia 2006 r. w sprawie bezpieczeństwa i higieny pracy przy wykonywaniu niektórych prac z zakresu gospodarki leśnej (Dz. U. Nr 161, poz. 1141),</w:t>
      </w:r>
    </w:p>
    <w:p w14:paraId="17605576" w14:textId="34CB195D" w:rsidR="0021465E" w:rsidRPr="00673E11" w:rsidRDefault="0021465E" w:rsidP="0021465E">
      <w:pPr>
        <w:numPr>
          <w:ilvl w:val="1"/>
          <w:numId w:val="20"/>
        </w:numPr>
        <w:tabs>
          <w:tab w:val="left" w:pos="1134"/>
        </w:tabs>
        <w:spacing w:after="200" w:line="360" w:lineRule="auto"/>
        <w:ind w:left="567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673E11">
        <w:rPr>
          <w:rFonts w:ascii="Arial" w:hAnsi="Arial" w:cs="Arial"/>
          <w:bCs/>
          <w:sz w:val="22"/>
          <w:szCs w:val="22"/>
        </w:rPr>
        <w:t xml:space="preserve">Rozporządzenie Ministra Środowiska z dnia 22 marca 2006 r. w sprawie szczegółowych zasad zabezpieczenia przeciwpożarowego lasów (Dz. U. </w:t>
      </w:r>
      <w:r w:rsidR="002610CC">
        <w:rPr>
          <w:rFonts w:ascii="Arial" w:hAnsi="Arial" w:cs="Arial"/>
          <w:bCs/>
          <w:sz w:val="22"/>
          <w:szCs w:val="22"/>
        </w:rPr>
        <w:t>2022</w:t>
      </w:r>
      <w:r w:rsidRPr="00673E11">
        <w:rPr>
          <w:rFonts w:ascii="Arial" w:hAnsi="Arial" w:cs="Arial"/>
          <w:bCs/>
          <w:sz w:val="22"/>
          <w:szCs w:val="22"/>
        </w:rPr>
        <w:t xml:space="preserve">, poz. </w:t>
      </w:r>
      <w:r w:rsidR="002610CC">
        <w:rPr>
          <w:rFonts w:ascii="Arial" w:hAnsi="Arial" w:cs="Arial"/>
          <w:bCs/>
          <w:sz w:val="22"/>
          <w:szCs w:val="22"/>
        </w:rPr>
        <w:t>1065</w:t>
      </w:r>
      <w:r w:rsidRPr="00673E11">
        <w:rPr>
          <w:rFonts w:ascii="Arial" w:hAnsi="Arial" w:cs="Arial"/>
          <w:bCs/>
          <w:sz w:val="22"/>
          <w:szCs w:val="22"/>
        </w:rPr>
        <w:t xml:space="preserve"> z późn. zm.),</w:t>
      </w:r>
    </w:p>
    <w:p w14:paraId="65BB4331" w14:textId="77777777" w:rsidR="0021465E" w:rsidRPr="00673E11" w:rsidRDefault="0021465E" w:rsidP="0021465E">
      <w:pPr>
        <w:numPr>
          <w:ilvl w:val="1"/>
          <w:numId w:val="20"/>
        </w:numPr>
        <w:tabs>
          <w:tab w:val="left" w:pos="1134"/>
        </w:tabs>
        <w:spacing w:after="200" w:line="360" w:lineRule="auto"/>
        <w:ind w:left="567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673E11">
        <w:rPr>
          <w:rFonts w:ascii="Arial" w:hAnsi="Arial" w:cs="Arial"/>
          <w:bCs/>
          <w:sz w:val="22"/>
          <w:szCs w:val="22"/>
        </w:rPr>
        <w:t xml:space="preserve">„Instrukcja bezpieczeństwa i higieny pracy przy </w:t>
      </w:r>
      <w:r>
        <w:rPr>
          <w:rFonts w:ascii="Arial" w:hAnsi="Arial" w:cs="Arial"/>
          <w:bCs/>
          <w:sz w:val="22"/>
          <w:szCs w:val="22"/>
        </w:rPr>
        <w:t>wykonywaniu podstawowych prac z </w:t>
      </w:r>
      <w:r w:rsidRPr="00673E11">
        <w:rPr>
          <w:rFonts w:ascii="Arial" w:hAnsi="Arial" w:cs="Arial"/>
          <w:bCs/>
          <w:sz w:val="22"/>
          <w:szCs w:val="22"/>
        </w:rPr>
        <w:t>zakresu gospodarki leśnej” - wprowadzona zarządzeniem Nr 36 Dyrektora Generalnego Lasów Państwowych z dnia 20 kwietnia 2012 r.,</w:t>
      </w:r>
    </w:p>
    <w:p w14:paraId="5C0D98E6" w14:textId="77777777" w:rsidR="0021465E" w:rsidRPr="00673E11" w:rsidRDefault="0021465E" w:rsidP="0021465E">
      <w:pPr>
        <w:numPr>
          <w:ilvl w:val="1"/>
          <w:numId w:val="20"/>
        </w:numPr>
        <w:tabs>
          <w:tab w:val="left" w:pos="1134"/>
        </w:tabs>
        <w:spacing w:after="200" w:line="360" w:lineRule="auto"/>
        <w:ind w:left="567" w:hanging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673E11">
        <w:rPr>
          <w:rFonts w:ascii="Arial" w:hAnsi="Arial" w:cs="Arial"/>
          <w:bCs/>
          <w:sz w:val="22"/>
          <w:szCs w:val="22"/>
        </w:rPr>
        <w:t>„Instrukcja ochrony przeciwpożarowej lasu” – wprowadzona do stosowania przez Dyrektora Generalnego Lasów Państwowych w dniu 23 grudnia 2019 r.</w:t>
      </w:r>
    </w:p>
    <w:p w14:paraId="10AF9131" w14:textId="77777777" w:rsidR="0021465E" w:rsidRPr="00673E11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contextualSpacing/>
        <w:jc w:val="both"/>
        <w:rPr>
          <w:rFonts w:ascii="Arial" w:hAnsi="Arial" w:cs="Arial"/>
          <w:bCs/>
          <w:sz w:val="22"/>
          <w:szCs w:val="20"/>
        </w:rPr>
      </w:pPr>
      <w:r w:rsidRPr="00673E11">
        <w:rPr>
          <w:rFonts w:ascii="Arial" w:hAnsi="Arial" w:cs="Arial"/>
          <w:bCs/>
          <w:sz w:val="22"/>
          <w:szCs w:val="20"/>
        </w:rPr>
        <w:t>Kary umowne:</w:t>
      </w:r>
    </w:p>
    <w:p w14:paraId="3A61ABEA" w14:textId="77822A3D" w:rsidR="0021465E" w:rsidRPr="00673E11" w:rsidRDefault="0021465E" w:rsidP="0021465E">
      <w:pPr>
        <w:numPr>
          <w:ilvl w:val="0"/>
          <w:numId w:val="19"/>
        </w:numPr>
        <w:tabs>
          <w:tab w:val="left" w:pos="709"/>
        </w:tabs>
        <w:spacing w:line="360" w:lineRule="auto"/>
        <w:ind w:left="709" w:hanging="425"/>
        <w:jc w:val="both"/>
        <w:rPr>
          <w:rFonts w:ascii="Arial" w:hAnsi="Arial" w:cs="Arial"/>
          <w:bCs/>
          <w:sz w:val="22"/>
          <w:szCs w:val="20"/>
        </w:rPr>
      </w:pPr>
      <w:r w:rsidRPr="00673E11">
        <w:rPr>
          <w:rFonts w:ascii="Arial" w:hAnsi="Arial" w:cs="Arial"/>
          <w:bCs/>
          <w:sz w:val="22"/>
          <w:szCs w:val="20"/>
        </w:rPr>
        <w:t xml:space="preserve">Wykonawca zapłaci </w:t>
      </w:r>
      <w:r w:rsidR="002610CC">
        <w:rPr>
          <w:rFonts w:ascii="Arial" w:hAnsi="Arial" w:cs="Arial"/>
          <w:bCs/>
          <w:sz w:val="22"/>
          <w:szCs w:val="20"/>
        </w:rPr>
        <w:t xml:space="preserve">Zamawiającemu karę umowną w wysokości </w:t>
      </w:r>
      <w:r w:rsidRPr="00673E11">
        <w:rPr>
          <w:rFonts w:ascii="Arial" w:hAnsi="Arial" w:cs="Arial"/>
          <w:bCs/>
          <w:sz w:val="22"/>
          <w:szCs w:val="20"/>
        </w:rPr>
        <w:t xml:space="preserve">1% wynagrodzenia brutto wskazanego w pkt </w:t>
      </w:r>
      <w:r w:rsidR="002610CC">
        <w:rPr>
          <w:rFonts w:ascii="Arial" w:hAnsi="Arial" w:cs="Arial"/>
          <w:bCs/>
          <w:sz w:val="22"/>
          <w:szCs w:val="20"/>
        </w:rPr>
        <w:t>6</w:t>
      </w:r>
      <w:r w:rsidRPr="00673E11">
        <w:rPr>
          <w:rFonts w:ascii="Arial" w:hAnsi="Arial" w:cs="Arial"/>
          <w:bCs/>
          <w:sz w:val="22"/>
          <w:szCs w:val="20"/>
        </w:rPr>
        <w:t xml:space="preserve"> za każdy dzień zwłoki w </w:t>
      </w:r>
      <w:r>
        <w:rPr>
          <w:rFonts w:ascii="Arial" w:hAnsi="Arial" w:cs="Arial"/>
          <w:bCs/>
          <w:sz w:val="22"/>
          <w:szCs w:val="20"/>
        </w:rPr>
        <w:t xml:space="preserve">stosunku do </w:t>
      </w:r>
      <w:r w:rsidRPr="00673E11">
        <w:rPr>
          <w:rFonts w:ascii="Arial" w:hAnsi="Arial" w:cs="Arial"/>
          <w:bCs/>
          <w:sz w:val="22"/>
          <w:szCs w:val="20"/>
        </w:rPr>
        <w:t xml:space="preserve">terminu, określonego w pkt </w:t>
      </w:r>
      <w:r w:rsidR="002610CC">
        <w:rPr>
          <w:rFonts w:ascii="Arial" w:hAnsi="Arial" w:cs="Arial"/>
          <w:bCs/>
          <w:sz w:val="22"/>
          <w:szCs w:val="20"/>
        </w:rPr>
        <w:t>5</w:t>
      </w:r>
      <w:r w:rsidRPr="00673E11">
        <w:rPr>
          <w:rFonts w:ascii="Arial" w:hAnsi="Arial" w:cs="Arial"/>
          <w:bCs/>
          <w:sz w:val="22"/>
          <w:szCs w:val="20"/>
        </w:rPr>
        <w:t xml:space="preserve">.  </w:t>
      </w:r>
    </w:p>
    <w:p w14:paraId="500D02CE" w14:textId="1A3EB859" w:rsidR="0021465E" w:rsidRPr="00673E11" w:rsidRDefault="0021465E" w:rsidP="0021465E">
      <w:pPr>
        <w:numPr>
          <w:ilvl w:val="0"/>
          <w:numId w:val="19"/>
        </w:numPr>
        <w:tabs>
          <w:tab w:val="left" w:pos="709"/>
        </w:tabs>
        <w:spacing w:line="360" w:lineRule="auto"/>
        <w:ind w:left="709" w:hanging="425"/>
        <w:jc w:val="both"/>
        <w:rPr>
          <w:rFonts w:ascii="Arial" w:hAnsi="Arial" w:cs="Arial"/>
          <w:bCs/>
          <w:sz w:val="22"/>
          <w:szCs w:val="20"/>
        </w:rPr>
      </w:pPr>
      <w:r w:rsidRPr="00673E11">
        <w:rPr>
          <w:rFonts w:ascii="Arial" w:hAnsi="Arial" w:cs="Arial"/>
          <w:bCs/>
          <w:sz w:val="22"/>
          <w:szCs w:val="20"/>
        </w:rPr>
        <w:t xml:space="preserve">Wykonawca zapłaci </w:t>
      </w:r>
      <w:r w:rsidR="002610CC" w:rsidRPr="002610CC">
        <w:rPr>
          <w:rFonts w:ascii="Arial" w:hAnsi="Arial" w:cs="Arial"/>
          <w:bCs/>
          <w:sz w:val="22"/>
          <w:szCs w:val="20"/>
        </w:rPr>
        <w:t xml:space="preserve">Zamawiającemu karę umowną w wysokości </w:t>
      </w:r>
      <w:r w:rsidRPr="00673E11">
        <w:rPr>
          <w:rFonts w:ascii="Arial" w:hAnsi="Arial" w:cs="Arial"/>
          <w:bCs/>
          <w:sz w:val="22"/>
          <w:szCs w:val="20"/>
        </w:rPr>
        <w:t xml:space="preserve">20% wynagrodzenia brutto wskazanego w pkt </w:t>
      </w:r>
      <w:r w:rsidR="002610CC">
        <w:rPr>
          <w:rFonts w:ascii="Arial" w:hAnsi="Arial" w:cs="Arial"/>
          <w:bCs/>
          <w:sz w:val="22"/>
          <w:szCs w:val="20"/>
        </w:rPr>
        <w:t>6</w:t>
      </w:r>
      <w:r w:rsidRPr="00673E11">
        <w:rPr>
          <w:rFonts w:ascii="Arial" w:hAnsi="Arial" w:cs="Arial"/>
          <w:bCs/>
          <w:sz w:val="22"/>
          <w:szCs w:val="20"/>
        </w:rPr>
        <w:t xml:space="preserve"> w przypadku odstąpienia od umowy przez Zamawiającego z przyc</w:t>
      </w:r>
      <w:r>
        <w:rPr>
          <w:rFonts w:ascii="Arial" w:hAnsi="Arial" w:cs="Arial"/>
          <w:bCs/>
          <w:sz w:val="22"/>
          <w:szCs w:val="20"/>
        </w:rPr>
        <w:t>zyn dotyczących Wykonawcy</w:t>
      </w:r>
      <w:r w:rsidRPr="00673E11">
        <w:rPr>
          <w:rFonts w:ascii="Arial" w:hAnsi="Arial" w:cs="Arial"/>
          <w:bCs/>
          <w:sz w:val="22"/>
          <w:szCs w:val="20"/>
        </w:rPr>
        <w:t>.</w:t>
      </w:r>
    </w:p>
    <w:p w14:paraId="1E3167AA" w14:textId="77777777" w:rsidR="0021465E" w:rsidRPr="00673E11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jc w:val="both"/>
        <w:rPr>
          <w:rFonts w:ascii="Arial" w:hAnsi="Arial" w:cs="Arial"/>
          <w:bCs/>
          <w:sz w:val="22"/>
          <w:szCs w:val="20"/>
        </w:rPr>
      </w:pPr>
      <w:r w:rsidRPr="00673E11">
        <w:rPr>
          <w:rFonts w:ascii="Arial" w:hAnsi="Arial" w:cs="Arial"/>
          <w:bCs/>
          <w:sz w:val="22"/>
          <w:szCs w:val="20"/>
        </w:rPr>
        <w:t>Zamawiający zastrzega sobie prawo dochodzenia odszkodowania uzupełniającego na zasadach ogólnych, o ile wysokość poniesionej szkody przekracza wysokość kar umownych lub szkoda powstała z przyczyn, dla których strony nie zastrzegły kar umownych.</w:t>
      </w:r>
    </w:p>
    <w:p w14:paraId="68629B87" w14:textId="7332E3E7" w:rsidR="0021465E" w:rsidRPr="00673E11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jc w:val="both"/>
        <w:rPr>
          <w:rFonts w:ascii="Arial" w:hAnsi="Arial" w:cs="Arial"/>
          <w:bCs/>
          <w:sz w:val="22"/>
          <w:szCs w:val="20"/>
        </w:rPr>
      </w:pPr>
      <w:r w:rsidRPr="00673E11">
        <w:rPr>
          <w:rFonts w:ascii="Arial" w:hAnsi="Arial" w:cs="Arial"/>
          <w:bCs/>
          <w:sz w:val="22"/>
          <w:szCs w:val="20"/>
        </w:rPr>
        <w:t>Łącznie wysokość naliczonych Wykonawcy kar umownych nie przekroczy 50% wynagrodzenia umownego brutto.</w:t>
      </w:r>
    </w:p>
    <w:p w14:paraId="29F581C8" w14:textId="380C5ED9" w:rsidR="0021465E" w:rsidRPr="00673E11" w:rsidRDefault="002610CC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jc w:val="both"/>
        <w:rPr>
          <w:rFonts w:ascii="Arial" w:hAnsi="Arial" w:cs="Arial"/>
          <w:bCs/>
          <w:sz w:val="22"/>
          <w:szCs w:val="20"/>
        </w:rPr>
      </w:pPr>
      <w:r>
        <w:rPr>
          <w:rFonts w:ascii="Arial" w:hAnsi="Arial" w:cs="Arial"/>
          <w:bCs/>
          <w:sz w:val="22"/>
          <w:szCs w:val="20"/>
        </w:rPr>
        <w:t xml:space="preserve">Poza okolicznościami przewidzianymi w Kodeksie cywilnym </w:t>
      </w:r>
      <w:r w:rsidR="0021465E" w:rsidRPr="00673E11">
        <w:rPr>
          <w:rFonts w:ascii="Arial" w:hAnsi="Arial" w:cs="Arial"/>
          <w:bCs/>
          <w:sz w:val="22"/>
          <w:szCs w:val="20"/>
        </w:rPr>
        <w:t xml:space="preserve">Zamawiający może odstąpić od umowy </w:t>
      </w:r>
      <w:r>
        <w:rPr>
          <w:rFonts w:ascii="Arial" w:hAnsi="Arial" w:cs="Arial"/>
          <w:bCs/>
          <w:sz w:val="22"/>
          <w:szCs w:val="20"/>
        </w:rPr>
        <w:t>jeżeli</w:t>
      </w:r>
      <w:r w:rsidR="00F970E8">
        <w:rPr>
          <w:rFonts w:ascii="Arial" w:hAnsi="Arial" w:cs="Arial"/>
          <w:bCs/>
          <w:sz w:val="22"/>
          <w:szCs w:val="20"/>
        </w:rPr>
        <w:t xml:space="preserve"> zwłoka</w:t>
      </w:r>
      <w:r w:rsidR="0021465E" w:rsidRPr="00673E11">
        <w:rPr>
          <w:rFonts w:ascii="Arial" w:hAnsi="Arial" w:cs="Arial"/>
          <w:bCs/>
          <w:sz w:val="22"/>
          <w:szCs w:val="20"/>
        </w:rPr>
        <w:t xml:space="preserve"> Wykonawc</w:t>
      </w:r>
      <w:r w:rsidR="00F970E8">
        <w:rPr>
          <w:rFonts w:ascii="Arial" w:hAnsi="Arial" w:cs="Arial"/>
          <w:bCs/>
          <w:sz w:val="22"/>
          <w:szCs w:val="20"/>
        </w:rPr>
        <w:t xml:space="preserve">y w </w:t>
      </w:r>
      <w:r w:rsidR="0021465E" w:rsidRPr="00673E11">
        <w:rPr>
          <w:rFonts w:ascii="Arial" w:hAnsi="Arial" w:cs="Arial"/>
          <w:bCs/>
          <w:sz w:val="22"/>
          <w:szCs w:val="20"/>
        </w:rPr>
        <w:t>wykonani</w:t>
      </w:r>
      <w:r w:rsidR="00F970E8">
        <w:rPr>
          <w:rFonts w:ascii="Arial" w:hAnsi="Arial" w:cs="Arial"/>
          <w:bCs/>
          <w:sz w:val="22"/>
          <w:szCs w:val="20"/>
        </w:rPr>
        <w:t>u przedmiotu</w:t>
      </w:r>
      <w:r w:rsidR="0021465E" w:rsidRPr="00673E11">
        <w:rPr>
          <w:rFonts w:ascii="Arial" w:hAnsi="Arial" w:cs="Arial"/>
          <w:bCs/>
          <w:sz w:val="22"/>
          <w:szCs w:val="20"/>
        </w:rPr>
        <w:t xml:space="preserve"> umowy</w:t>
      </w:r>
      <w:r w:rsidR="00F970E8">
        <w:rPr>
          <w:rFonts w:ascii="Arial" w:hAnsi="Arial" w:cs="Arial"/>
          <w:bCs/>
          <w:sz w:val="22"/>
          <w:szCs w:val="20"/>
        </w:rPr>
        <w:t xml:space="preserve"> wyniesienie 14 dni albo gdy</w:t>
      </w:r>
      <w:r w:rsidR="0021465E" w:rsidRPr="00673E11">
        <w:rPr>
          <w:rFonts w:ascii="Arial" w:hAnsi="Arial" w:cs="Arial"/>
          <w:bCs/>
          <w:sz w:val="22"/>
          <w:szCs w:val="20"/>
        </w:rPr>
        <w:t xml:space="preserve"> Wykonawca, pomimo upomnienia przez Zamawiającego, </w:t>
      </w:r>
      <w:r w:rsidR="0021465E">
        <w:rPr>
          <w:rFonts w:ascii="Arial" w:hAnsi="Arial" w:cs="Arial"/>
          <w:bCs/>
          <w:sz w:val="22"/>
          <w:szCs w:val="20"/>
        </w:rPr>
        <w:t xml:space="preserve">wykonuje przedmiot umowy </w:t>
      </w:r>
      <w:r w:rsidR="00F970E8">
        <w:rPr>
          <w:rFonts w:ascii="Arial" w:hAnsi="Arial" w:cs="Arial"/>
          <w:bCs/>
          <w:sz w:val="22"/>
          <w:szCs w:val="20"/>
        </w:rPr>
        <w:t xml:space="preserve">niezgodnie z </w:t>
      </w:r>
      <w:r w:rsidR="00F970E8" w:rsidRPr="00F970E8">
        <w:rPr>
          <w:rFonts w:ascii="Arial" w:hAnsi="Arial" w:cs="Arial"/>
          <w:bCs/>
          <w:sz w:val="22"/>
          <w:szCs w:val="20"/>
        </w:rPr>
        <w:t>ekspertyzą dendrologiczną (załącznik nr 1)</w:t>
      </w:r>
      <w:r w:rsidR="00F970E8">
        <w:rPr>
          <w:rFonts w:ascii="Arial" w:hAnsi="Arial" w:cs="Arial"/>
          <w:bCs/>
          <w:sz w:val="22"/>
          <w:szCs w:val="20"/>
        </w:rPr>
        <w:t xml:space="preserve">, </w:t>
      </w:r>
      <w:r w:rsidR="0021465E">
        <w:rPr>
          <w:rFonts w:ascii="Arial" w:hAnsi="Arial" w:cs="Arial"/>
          <w:bCs/>
          <w:sz w:val="22"/>
          <w:szCs w:val="20"/>
        </w:rPr>
        <w:t>w </w:t>
      </w:r>
      <w:r w:rsidR="0021465E" w:rsidRPr="00673E11">
        <w:rPr>
          <w:rFonts w:ascii="Arial" w:hAnsi="Arial" w:cs="Arial"/>
          <w:bCs/>
          <w:sz w:val="22"/>
          <w:szCs w:val="20"/>
        </w:rPr>
        <w:t>sposób zagrażający życiu i zdrowiu ludzi lub zag</w:t>
      </w:r>
      <w:r w:rsidR="0021465E">
        <w:rPr>
          <w:rFonts w:ascii="Arial" w:hAnsi="Arial" w:cs="Arial"/>
          <w:bCs/>
          <w:sz w:val="22"/>
          <w:szCs w:val="20"/>
        </w:rPr>
        <w:t>rażający mieniu. Oświadczenie o </w:t>
      </w:r>
      <w:r w:rsidR="0021465E" w:rsidRPr="00673E11">
        <w:rPr>
          <w:rFonts w:ascii="Arial" w:hAnsi="Arial" w:cs="Arial"/>
          <w:bCs/>
          <w:sz w:val="22"/>
          <w:szCs w:val="20"/>
        </w:rPr>
        <w:t xml:space="preserve">odstąpieniu od umowy powinno być złożone w terminie </w:t>
      </w:r>
      <w:r w:rsidR="00F970E8">
        <w:rPr>
          <w:rFonts w:ascii="Arial" w:hAnsi="Arial" w:cs="Arial"/>
          <w:bCs/>
          <w:sz w:val="22"/>
          <w:szCs w:val="20"/>
        </w:rPr>
        <w:t>14</w:t>
      </w:r>
      <w:r w:rsidR="0021465E" w:rsidRPr="00673E11">
        <w:rPr>
          <w:rFonts w:ascii="Arial" w:hAnsi="Arial" w:cs="Arial"/>
          <w:bCs/>
          <w:sz w:val="22"/>
          <w:szCs w:val="20"/>
        </w:rPr>
        <w:t xml:space="preserve"> dni licząc od zaistnienia sytuacji określonej w poprzednim zdaniu.</w:t>
      </w:r>
    </w:p>
    <w:p w14:paraId="4A80932C" w14:textId="77777777" w:rsidR="0021465E" w:rsidRPr="00673E11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jc w:val="both"/>
        <w:rPr>
          <w:rFonts w:ascii="Arial" w:hAnsi="Arial" w:cs="Arial"/>
          <w:bCs/>
          <w:sz w:val="22"/>
          <w:szCs w:val="20"/>
        </w:rPr>
      </w:pPr>
      <w:r w:rsidRPr="00673E11">
        <w:rPr>
          <w:rFonts w:ascii="Arial" w:hAnsi="Arial" w:cs="Arial"/>
          <w:bCs/>
          <w:sz w:val="22"/>
          <w:szCs w:val="20"/>
        </w:rPr>
        <w:lastRenderedPageBreak/>
        <w:t xml:space="preserve">Odpowiedzialność za szkody powstałe w związku z wykonaniem umowy ponosi Wykonawca. </w:t>
      </w:r>
    </w:p>
    <w:p w14:paraId="419ADDB2" w14:textId="77777777" w:rsidR="0021465E" w:rsidRPr="00673E11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jc w:val="both"/>
        <w:rPr>
          <w:rFonts w:ascii="Arial" w:hAnsi="Arial" w:cs="Arial"/>
          <w:bCs/>
          <w:sz w:val="22"/>
          <w:szCs w:val="20"/>
        </w:rPr>
      </w:pPr>
      <w:r w:rsidRPr="00673E11">
        <w:rPr>
          <w:rFonts w:ascii="Arial" w:hAnsi="Arial" w:cs="Arial"/>
          <w:bCs/>
          <w:sz w:val="22"/>
          <w:szCs w:val="20"/>
        </w:rPr>
        <w:t>W sprawach nieuregulowanych niniejszą umową mają zastosowanie przepisy kodeksu cywilnego.</w:t>
      </w:r>
    </w:p>
    <w:p w14:paraId="6D37BFEA" w14:textId="77777777" w:rsidR="0021465E" w:rsidRPr="00673E11" w:rsidRDefault="0021465E" w:rsidP="0021465E">
      <w:pPr>
        <w:numPr>
          <w:ilvl w:val="0"/>
          <w:numId w:val="20"/>
        </w:numPr>
        <w:tabs>
          <w:tab w:val="left" w:pos="709"/>
        </w:tabs>
        <w:spacing w:line="360" w:lineRule="auto"/>
        <w:ind w:left="709" w:hanging="709"/>
        <w:jc w:val="both"/>
        <w:rPr>
          <w:rFonts w:ascii="Arial" w:hAnsi="Arial" w:cs="Arial"/>
          <w:bCs/>
          <w:sz w:val="22"/>
          <w:szCs w:val="20"/>
        </w:rPr>
      </w:pPr>
      <w:r w:rsidRPr="00673E11">
        <w:rPr>
          <w:rFonts w:ascii="Arial" w:hAnsi="Arial" w:cs="Arial"/>
          <w:bCs/>
          <w:sz w:val="22"/>
          <w:szCs w:val="20"/>
        </w:rPr>
        <w:t>Umowę sporządzono w dwóch jednobrzmiących egzemplarzach, po jednym dla każdej ze stron.</w:t>
      </w:r>
    </w:p>
    <w:p w14:paraId="0ECA7470" w14:textId="77777777" w:rsidR="0021465E" w:rsidRPr="00673E11" w:rsidRDefault="0021465E" w:rsidP="0021465E">
      <w:pPr>
        <w:tabs>
          <w:tab w:val="left" w:pos="709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07E1AD0E" w14:textId="77777777" w:rsidR="0021465E" w:rsidRPr="00673E11" w:rsidRDefault="0021465E" w:rsidP="0021465E">
      <w:pPr>
        <w:tabs>
          <w:tab w:val="left" w:pos="709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77B8A6AF" w14:textId="77777777" w:rsidR="0021465E" w:rsidRPr="00673E11" w:rsidRDefault="0021465E" w:rsidP="0021465E">
      <w:pPr>
        <w:tabs>
          <w:tab w:val="left" w:pos="709"/>
        </w:tabs>
        <w:spacing w:line="360" w:lineRule="auto"/>
        <w:ind w:left="709" w:hanging="709"/>
        <w:rPr>
          <w:rFonts w:ascii="Arial" w:hAnsi="Arial" w:cs="Arial"/>
          <w:strike/>
          <w:sz w:val="20"/>
          <w:szCs w:val="20"/>
        </w:rPr>
      </w:pPr>
    </w:p>
    <w:p w14:paraId="01DF750C" w14:textId="77777777" w:rsidR="0021465E" w:rsidRPr="00673E11" w:rsidRDefault="0021465E" w:rsidP="0021465E">
      <w:pPr>
        <w:tabs>
          <w:tab w:val="left" w:pos="709"/>
        </w:tabs>
        <w:spacing w:line="360" w:lineRule="auto"/>
        <w:ind w:left="709" w:hanging="709"/>
        <w:rPr>
          <w:rFonts w:ascii="Arial" w:hAnsi="Arial" w:cs="Arial"/>
          <w:b/>
          <w:sz w:val="20"/>
          <w:szCs w:val="20"/>
        </w:rPr>
      </w:pPr>
      <w:r w:rsidRPr="00673E11">
        <w:rPr>
          <w:rFonts w:ascii="Arial" w:hAnsi="Arial" w:cs="Arial"/>
          <w:b/>
          <w:bCs/>
          <w:sz w:val="20"/>
          <w:szCs w:val="20"/>
        </w:rPr>
        <w:tab/>
        <w:t xml:space="preserve">WYKONAWCA   </w:t>
      </w:r>
      <w:r>
        <w:rPr>
          <w:rFonts w:ascii="Arial" w:hAnsi="Arial" w:cs="Arial"/>
          <w:sz w:val="20"/>
          <w:szCs w:val="20"/>
        </w:rPr>
        <w:tab/>
      </w:r>
      <w:r w:rsidRPr="00673E11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Pr="00673E11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</w:t>
      </w:r>
      <w:r w:rsidRPr="00673E11">
        <w:rPr>
          <w:rFonts w:ascii="Arial" w:hAnsi="Arial" w:cs="Arial"/>
          <w:sz w:val="20"/>
          <w:szCs w:val="20"/>
        </w:rPr>
        <w:t xml:space="preserve"> </w:t>
      </w:r>
      <w:r w:rsidRPr="00673E11">
        <w:rPr>
          <w:rFonts w:ascii="Arial" w:hAnsi="Arial" w:cs="Arial"/>
          <w:bCs/>
          <w:sz w:val="20"/>
          <w:szCs w:val="20"/>
        </w:rPr>
        <w:tab/>
      </w:r>
      <w:r w:rsidRPr="00673E11">
        <w:rPr>
          <w:rFonts w:ascii="Arial" w:hAnsi="Arial" w:cs="Arial"/>
          <w:b/>
          <w:sz w:val="20"/>
          <w:szCs w:val="20"/>
        </w:rPr>
        <w:t>ZAMAWIAJĄCY</w:t>
      </w:r>
    </w:p>
    <w:p w14:paraId="749A0F5E" w14:textId="77777777" w:rsidR="0021465E" w:rsidRDefault="0021465E" w:rsidP="0021465E">
      <w:pPr>
        <w:rPr>
          <w:rFonts w:ascii="Arial" w:hAnsi="Arial" w:cs="Arial"/>
        </w:rPr>
      </w:pPr>
    </w:p>
    <w:p w14:paraId="554C8A54" w14:textId="77777777" w:rsidR="0021465E" w:rsidRPr="00BE46D0" w:rsidRDefault="0021465E" w:rsidP="0021465E">
      <w:pPr>
        <w:ind w:firstLine="5387"/>
        <w:jc w:val="center"/>
        <w:rPr>
          <w:rFonts w:ascii="Arial" w:hAnsi="Arial" w:cs="Arial"/>
        </w:rPr>
      </w:pPr>
    </w:p>
    <w:p w14:paraId="746388C3" w14:textId="77777777" w:rsidR="0021465E" w:rsidRPr="007D3D82" w:rsidRDefault="0021465E" w:rsidP="0021465E">
      <w:pPr>
        <w:ind w:firstLine="5387"/>
        <w:jc w:val="center"/>
        <w:rPr>
          <w:rFonts w:asciiTheme="minorHAnsi" w:hAnsiTheme="minorHAnsi" w:cstheme="minorHAnsi"/>
          <w:b/>
          <w:color w:val="3A5A24"/>
          <w:sz w:val="22"/>
          <w:szCs w:val="22"/>
        </w:rPr>
      </w:pPr>
      <w:bookmarkStart w:id="2" w:name="ezdPracownikStanowisko"/>
      <w:bookmarkEnd w:id="2"/>
    </w:p>
    <w:p w14:paraId="29828F49" w14:textId="77777777" w:rsidR="0021465E" w:rsidRPr="00E30145" w:rsidRDefault="0021465E" w:rsidP="0021465E">
      <w:pPr>
        <w:ind w:firstLine="5387"/>
        <w:jc w:val="center"/>
        <w:rPr>
          <w:rFonts w:asciiTheme="minorHAnsi" w:hAnsiTheme="minorHAnsi" w:cstheme="minorHAnsi"/>
          <w:b/>
          <w:color w:val="3A5A24"/>
          <w:sz w:val="19"/>
          <w:szCs w:val="19"/>
        </w:rPr>
      </w:pPr>
      <w:bookmarkStart w:id="3" w:name="ezdPracownikAtrybut5"/>
      <w:bookmarkEnd w:id="3"/>
    </w:p>
    <w:p w14:paraId="10BFB379" w14:textId="77777777" w:rsidR="0021465E" w:rsidRPr="005D0CE1" w:rsidRDefault="0021465E" w:rsidP="0021465E">
      <w:pPr>
        <w:ind w:firstLine="5387"/>
        <w:jc w:val="center"/>
        <w:rPr>
          <w:rFonts w:asciiTheme="minorHAnsi" w:hAnsiTheme="minorHAnsi" w:cstheme="minorHAnsi"/>
          <w:b/>
          <w:color w:val="3A5A24"/>
          <w:sz w:val="21"/>
          <w:szCs w:val="21"/>
        </w:rPr>
      </w:pPr>
      <w:bookmarkStart w:id="4" w:name="ezdPracownikNazwa"/>
      <w:bookmarkEnd w:id="4"/>
    </w:p>
    <w:p w14:paraId="2554D52B" w14:textId="77777777" w:rsidR="0021465E" w:rsidRPr="00F20887" w:rsidRDefault="0021465E" w:rsidP="0021465E">
      <w:pPr>
        <w:ind w:firstLine="5387"/>
        <w:jc w:val="center"/>
        <w:rPr>
          <w:rFonts w:ascii="Arial" w:hAnsi="Arial" w:cs="Arial"/>
          <w:sz w:val="14"/>
          <w:szCs w:val="14"/>
        </w:rPr>
      </w:pPr>
      <w:bookmarkStart w:id="5" w:name="ezdPracownikAtrybut6"/>
      <w:bookmarkEnd w:id="5"/>
    </w:p>
    <w:p w14:paraId="42828C8A" w14:textId="77777777" w:rsidR="0021465E" w:rsidRPr="0095560D" w:rsidRDefault="0021465E" w:rsidP="0021465E">
      <w:pPr>
        <w:pStyle w:val="LPpodpis-autor"/>
        <w:spacing w:line="276" w:lineRule="auto"/>
        <w:ind w:left="4820"/>
        <w:jc w:val="center"/>
        <w:rPr>
          <w:sz w:val="16"/>
          <w:szCs w:val="16"/>
        </w:rPr>
      </w:pPr>
    </w:p>
    <w:p w14:paraId="255673A2" w14:textId="77777777" w:rsidR="0021465E" w:rsidRDefault="0021465E" w:rsidP="0021465E">
      <w:pPr>
        <w:pStyle w:val="LPtekstpodstawowy"/>
      </w:pPr>
    </w:p>
    <w:p w14:paraId="009EDE1B" w14:textId="77777777" w:rsidR="0021465E" w:rsidRDefault="0021465E" w:rsidP="0021465E">
      <w:pPr>
        <w:pStyle w:val="LPtekstpodstawowy"/>
      </w:pPr>
    </w:p>
    <w:p w14:paraId="69BB5386" w14:textId="77777777" w:rsidR="0021465E" w:rsidRDefault="0021465E" w:rsidP="0021465E">
      <w:pPr>
        <w:tabs>
          <w:tab w:val="left" w:pos="709"/>
        </w:tabs>
        <w:spacing w:line="360" w:lineRule="auto"/>
        <w:ind w:left="709" w:hanging="709"/>
        <w:rPr>
          <w:rFonts w:ascii="Arial" w:hAnsi="Arial" w:cs="Arial"/>
          <w:i/>
          <w:iCs/>
          <w:sz w:val="20"/>
          <w:szCs w:val="20"/>
          <w:u w:val="single"/>
        </w:rPr>
      </w:pPr>
    </w:p>
    <w:p w14:paraId="528031D8" w14:textId="77777777" w:rsidR="0021465E" w:rsidRDefault="0021465E" w:rsidP="0021465E">
      <w:pPr>
        <w:tabs>
          <w:tab w:val="left" w:pos="709"/>
        </w:tabs>
        <w:spacing w:line="360" w:lineRule="auto"/>
        <w:ind w:left="709" w:hanging="709"/>
        <w:rPr>
          <w:rFonts w:ascii="Arial" w:hAnsi="Arial" w:cs="Arial"/>
          <w:i/>
          <w:iCs/>
          <w:sz w:val="20"/>
          <w:szCs w:val="20"/>
          <w:u w:val="single"/>
        </w:rPr>
      </w:pPr>
    </w:p>
    <w:p w14:paraId="1B04FB92" w14:textId="77777777" w:rsidR="0021465E" w:rsidRDefault="0021465E" w:rsidP="0021465E">
      <w:pPr>
        <w:tabs>
          <w:tab w:val="left" w:pos="709"/>
        </w:tabs>
        <w:spacing w:line="360" w:lineRule="auto"/>
        <w:ind w:left="709" w:hanging="709"/>
        <w:rPr>
          <w:rFonts w:ascii="Arial" w:hAnsi="Arial" w:cs="Arial"/>
          <w:i/>
          <w:iCs/>
          <w:sz w:val="20"/>
          <w:szCs w:val="20"/>
          <w:u w:val="single"/>
        </w:rPr>
      </w:pPr>
    </w:p>
    <w:p w14:paraId="2933CA2F" w14:textId="77777777" w:rsidR="0021465E" w:rsidRDefault="0021465E" w:rsidP="0021465E">
      <w:pPr>
        <w:tabs>
          <w:tab w:val="left" w:pos="709"/>
        </w:tabs>
        <w:spacing w:line="360" w:lineRule="auto"/>
        <w:ind w:left="709" w:hanging="709"/>
        <w:rPr>
          <w:rFonts w:ascii="Arial" w:hAnsi="Arial" w:cs="Arial"/>
          <w:i/>
          <w:iCs/>
          <w:sz w:val="20"/>
          <w:szCs w:val="20"/>
          <w:u w:val="single"/>
        </w:rPr>
      </w:pPr>
    </w:p>
    <w:p w14:paraId="42E0451D" w14:textId="77777777" w:rsidR="0021465E" w:rsidRDefault="0021465E" w:rsidP="0021465E">
      <w:pPr>
        <w:tabs>
          <w:tab w:val="left" w:pos="709"/>
        </w:tabs>
        <w:spacing w:line="360" w:lineRule="auto"/>
        <w:ind w:left="709" w:hanging="709"/>
        <w:rPr>
          <w:rFonts w:ascii="Arial" w:hAnsi="Arial" w:cs="Arial"/>
          <w:i/>
          <w:iCs/>
          <w:sz w:val="20"/>
          <w:szCs w:val="20"/>
          <w:u w:val="single"/>
        </w:rPr>
      </w:pPr>
    </w:p>
    <w:p w14:paraId="30C853C9" w14:textId="77777777" w:rsidR="0021465E" w:rsidRDefault="0021465E" w:rsidP="0021465E">
      <w:pPr>
        <w:tabs>
          <w:tab w:val="left" w:pos="709"/>
        </w:tabs>
        <w:spacing w:line="360" w:lineRule="auto"/>
        <w:ind w:left="709" w:hanging="709"/>
        <w:rPr>
          <w:rFonts w:ascii="Arial" w:hAnsi="Arial" w:cs="Arial"/>
          <w:i/>
          <w:iCs/>
          <w:sz w:val="20"/>
          <w:szCs w:val="20"/>
          <w:u w:val="single"/>
        </w:rPr>
      </w:pPr>
    </w:p>
    <w:p w14:paraId="10430F3A" w14:textId="77777777" w:rsidR="0021465E" w:rsidRPr="00673E11" w:rsidRDefault="0021465E" w:rsidP="0021465E">
      <w:pPr>
        <w:tabs>
          <w:tab w:val="left" w:pos="709"/>
        </w:tabs>
        <w:spacing w:line="360" w:lineRule="auto"/>
        <w:ind w:left="709" w:hanging="709"/>
        <w:rPr>
          <w:rFonts w:ascii="Arial" w:hAnsi="Arial" w:cs="Arial"/>
          <w:i/>
          <w:iCs/>
          <w:sz w:val="20"/>
          <w:szCs w:val="20"/>
          <w:u w:val="single"/>
        </w:rPr>
      </w:pPr>
      <w:r w:rsidRPr="00673E11">
        <w:rPr>
          <w:rFonts w:ascii="Arial" w:hAnsi="Arial" w:cs="Arial"/>
          <w:i/>
          <w:iCs/>
          <w:sz w:val="20"/>
          <w:szCs w:val="20"/>
          <w:u w:val="single"/>
        </w:rPr>
        <w:t>Załączniki:</w:t>
      </w:r>
    </w:p>
    <w:p w14:paraId="77ABE94D" w14:textId="77777777" w:rsidR="0021465E" w:rsidRPr="00673E11" w:rsidRDefault="0021465E" w:rsidP="0021465E">
      <w:pPr>
        <w:tabs>
          <w:tab w:val="left" w:pos="709"/>
        </w:tabs>
        <w:spacing w:line="360" w:lineRule="auto"/>
        <w:ind w:left="709" w:hanging="709"/>
        <w:rPr>
          <w:rFonts w:ascii="Arial" w:hAnsi="Arial" w:cs="Arial"/>
          <w:i/>
          <w:iCs/>
          <w:sz w:val="20"/>
          <w:szCs w:val="20"/>
        </w:rPr>
      </w:pPr>
      <w:r w:rsidRPr="00673E11">
        <w:rPr>
          <w:rFonts w:ascii="Arial" w:hAnsi="Arial" w:cs="Arial"/>
          <w:i/>
          <w:iCs/>
          <w:sz w:val="20"/>
          <w:szCs w:val="20"/>
        </w:rPr>
        <w:t xml:space="preserve">1. </w:t>
      </w:r>
      <w:r>
        <w:rPr>
          <w:rFonts w:ascii="Arial" w:hAnsi="Arial" w:cs="Arial"/>
          <w:i/>
          <w:iCs/>
          <w:sz w:val="20"/>
          <w:szCs w:val="20"/>
        </w:rPr>
        <w:t xml:space="preserve">Ekspertyza dendrologiczna </w:t>
      </w:r>
    </w:p>
    <w:p w14:paraId="192228E2" w14:textId="77777777" w:rsidR="006652BA" w:rsidRPr="0095560D" w:rsidRDefault="006652BA" w:rsidP="000856A7">
      <w:pPr>
        <w:pStyle w:val="LPpodpis-autor"/>
        <w:spacing w:line="276" w:lineRule="auto"/>
        <w:ind w:left="4820"/>
        <w:jc w:val="center"/>
        <w:rPr>
          <w:sz w:val="16"/>
          <w:szCs w:val="16"/>
        </w:rPr>
      </w:pPr>
    </w:p>
    <w:p w14:paraId="4E872DF5" w14:textId="77777777" w:rsidR="006652BA" w:rsidRDefault="006652BA" w:rsidP="008A5C0E">
      <w:pPr>
        <w:pStyle w:val="LPtekstpodstawowy"/>
      </w:pPr>
    </w:p>
    <w:p w14:paraId="32FAF143" w14:textId="77777777" w:rsidR="006652BA" w:rsidRDefault="006652BA" w:rsidP="008A5C0E">
      <w:pPr>
        <w:pStyle w:val="LPtekstpodstawowy"/>
      </w:pPr>
    </w:p>
    <w:p w14:paraId="60066856" w14:textId="77777777" w:rsidR="006652BA" w:rsidRPr="008C1E79" w:rsidRDefault="006652BA" w:rsidP="008A5C0E">
      <w:pPr>
        <w:pStyle w:val="LPtekstpodstawowy"/>
      </w:pPr>
    </w:p>
    <w:p w14:paraId="70DD92A4" w14:textId="77777777" w:rsidR="006652BA" w:rsidRPr="008C1E79" w:rsidRDefault="006652BA" w:rsidP="008A5C0E">
      <w:pPr>
        <w:pStyle w:val="LPtekstpodstawowy"/>
      </w:pPr>
    </w:p>
    <w:p w14:paraId="7F4F90E4" w14:textId="77777777" w:rsidR="006652BA" w:rsidRPr="008C1E79" w:rsidRDefault="006652BA" w:rsidP="008A5C0E">
      <w:pPr>
        <w:pStyle w:val="LPtekstpodstawowy"/>
      </w:pPr>
    </w:p>
    <w:p w14:paraId="2A7669A6" w14:textId="77777777" w:rsidR="006652BA" w:rsidRPr="008C1E79" w:rsidRDefault="006652BA" w:rsidP="008A5C0E">
      <w:pPr>
        <w:pStyle w:val="LPtekstpodstawowy"/>
      </w:pPr>
    </w:p>
    <w:p w14:paraId="1BBFD1A9" w14:textId="77777777" w:rsidR="006652BA" w:rsidRDefault="006652BA" w:rsidP="008A5C0E">
      <w:pPr>
        <w:pStyle w:val="LPtekstpodstawowy"/>
      </w:pPr>
    </w:p>
    <w:p w14:paraId="28DAF765" w14:textId="77777777" w:rsidR="006652BA" w:rsidRDefault="006652BA" w:rsidP="008A5C0E">
      <w:pPr>
        <w:rPr>
          <w:rStyle w:val="LPzwykly"/>
          <w:rFonts w:ascii="Arial" w:hAnsi="Arial" w:cs="Arial"/>
          <w:sz w:val="20"/>
          <w:szCs w:val="20"/>
        </w:rPr>
      </w:pPr>
    </w:p>
    <w:p w14:paraId="73519D9A" w14:textId="77777777" w:rsidR="006652BA" w:rsidRPr="00EE5CAF" w:rsidRDefault="006652BA" w:rsidP="008A5C0E">
      <w:pPr>
        <w:pStyle w:val="LPstopkasrodek"/>
        <w:jc w:val="left"/>
        <w:rPr>
          <w:rFonts w:cs="Arial"/>
          <w:color w:val="000000"/>
          <w:sz w:val="20"/>
          <w:szCs w:val="20"/>
        </w:rPr>
      </w:pPr>
    </w:p>
    <w:sectPr w:rsidR="006652BA" w:rsidRPr="00EE5CAF" w:rsidSect="0021465E">
      <w:footerReference w:type="even" r:id="rId8"/>
      <w:footerReference w:type="default" r:id="rId9"/>
      <w:headerReference w:type="first" r:id="rId10"/>
      <w:pgSz w:w="11906" w:h="16838"/>
      <w:pgMar w:top="1418" w:right="964" w:bottom="1985" w:left="1701" w:header="567" w:footer="6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F2D4A" w14:textId="77777777" w:rsidR="00582D55" w:rsidRDefault="00582D55">
      <w:r>
        <w:separator/>
      </w:r>
    </w:p>
  </w:endnote>
  <w:endnote w:type="continuationSeparator" w:id="0">
    <w:p w14:paraId="16A69EF1" w14:textId="77777777" w:rsidR="00582D55" w:rsidRDefault="00582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B75D7D" w14:textId="77777777" w:rsidR="006652BA" w:rsidRDefault="000C64C3" w:rsidP="004007F2">
    <w:r>
      <w:fldChar w:fldCharType="begin"/>
    </w:r>
    <w:r>
      <w:instrText xml:space="preserve">PAGE  </w:instrText>
    </w:r>
    <w:r>
      <w:fldChar w:fldCharType="end"/>
    </w:r>
  </w:p>
  <w:p w14:paraId="688A8A3B" w14:textId="77777777" w:rsidR="006652BA" w:rsidRDefault="006652BA"/>
  <w:p w14:paraId="25E5E329" w14:textId="77777777" w:rsidR="006652BA" w:rsidRDefault="006652B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93779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5CBCDA9" w14:textId="76447C7D" w:rsidR="006652BA" w:rsidRPr="007A7B55" w:rsidRDefault="000C64C3">
        <w:pPr>
          <w:pStyle w:val="Stopka"/>
          <w:jc w:val="center"/>
          <w:rPr>
            <w:rFonts w:ascii="Arial" w:hAnsi="Arial" w:cs="Arial"/>
          </w:rPr>
        </w:pPr>
        <w:r w:rsidRPr="007A7B55">
          <w:rPr>
            <w:rFonts w:ascii="Arial" w:hAnsi="Arial" w:cs="Arial"/>
          </w:rPr>
          <w:fldChar w:fldCharType="begin"/>
        </w:r>
        <w:r w:rsidRPr="007A7B55">
          <w:rPr>
            <w:rFonts w:ascii="Arial" w:hAnsi="Arial" w:cs="Arial"/>
          </w:rPr>
          <w:instrText>PAGE   \* MERGEFORMAT</w:instrText>
        </w:r>
        <w:r w:rsidRPr="007A7B55">
          <w:rPr>
            <w:rFonts w:ascii="Arial" w:hAnsi="Arial" w:cs="Arial"/>
          </w:rPr>
          <w:fldChar w:fldCharType="separate"/>
        </w:r>
        <w:r w:rsidR="00545362">
          <w:rPr>
            <w:rFonts w:ascii="Arial" w:hAnsi="Arial" w:cs="Arial"/>
            <w:noProof/>
          </w:rPr>
          <w:t>2</w:t>
        </w:r>
        <w:r w:rsidRPr="007A7B55">
          <w:rPr>
            <w:rFonts w:ascii="Arial" w:hAnsi="Arial" w:cs="Arial"/>
          </w:rPr>
          <w:fldChar w:fldCharType="end"/>
        </w:r>
      </w:p>
    </w:sdtContent>
  </w:sdt>
  <w:p w14:paraId="469D7707" w14:textId="77777777" w:rsidR="006652BA" w:rsidRDefault="006652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94D20" w14:textId="77777777" w:rsidR="00582D55" w:rsidRDefault="00582D55">
      <w:r>
        <w:separator/>
      </w:r>
    </w:p>
  </w:footnote>
  <w:footnote w:type="continuationSeparator" w:id="0">
    <w:p w14:paraId="6AF9A342" w14:textId="77777777" w:rsidR="00582D55" w:rsidRDefault="00582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1C6DD" w14:textId="77777777" w:rsidR="006652BA" w:rsidRDefault="000C64C3" w:rsidP="00356BDA">
    <w:pPr>
      <w:tabs>
        <w:tab w:val="left" w:pos="1343"/>
        <w:tab w:val="left" w:pos="1816"/>
        <w:tab w:val="center" w:pos="2636"/>
        <w:tab w:val="right" w:pos="5273"/>
      </w:tabs>
    </w:pPr>
    <w:r>
      <w:rPr>
        <w:noProof/>
      </w:rPr>
      <mc:AlternateContent>
        <mc:Choice Requires="wpc">
          <w:drawing>
            <wp:anchor distT="0" distB="0" distL="114300" distR="114300" simplePos="0" relativeHeight="251660288" behindDoc="1" locked="0" layoutInCell="1" allowOverlap="1" wp14:anchorId="1088033D" wp14:editId="4CF0F694">
              <wp:simplePos x="0" y="0"/>
              <wp:positionH relativeFrom="margin">
                <wp:posOffset>-34925</wp:posOffset>
              </wp:positionH>
              <wp:positionV relativeFrom="paragraph">
                <wp:posOffset>177388</wp:posOffset>
              </wp:positionV>
              <wp:extent cx="501650" cy="502713"/>
              <wp:effectExtent l="0" t="0" r="0" b="0"/>
              <wp:wrapNone/>
              <wp:docPr id="24" name="Kanwa 24"/>
              <wp:cNvGraphicFramePr/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0F7AF55" id="Kanwa 24" o:spid="_x0000_s1026" editas="canvas" style="position:absolute;margin-left:-2.75pt;margin-top:13.95pt;width:39.5pt;height:39.6pt;z-index:-251656192;mso-position-horizontal-relative:margin" coordsize="501650,502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BM9i494AAAAAgBAAAPAAAAZHJzL2Rvd25yZXYueG1s&#10;TI9NS8NAFEX3gv9heIIbaSdpTdPGTIoIgghd2FrocpJ5ZqLzETKTNv57nytdXu7hvvPK7WQNO+MQ&#10;Ou8EpPMEGLrGq861At4Pz7M1sBClU9J4hwK+McC2ur4qZaH8xb3heR9bRiMuFFKAjrEvOA+NRivD&#10;3PfoqPvwg5WR4tByNcgLjVvDF0my4lZ2ji5o2eOTxuZrP1oBr83q7jOtx5Nd7456mZnTSzzcC3F7&#10;Mz0+AIs4xT8YfvVJHSpyqv3oVGBGwCzLiBSwyDfAqM+XlGvikjwFXpX8/wPVDwAAAP//AwBQSwEC&#10;LQAUAAYACAAAACEAtoM4kv4AAADhAQAAEwAAAAAAAAAAAAAAAAAAAAAAW0NvbnRlbnRfVHlwZXNd&#10;LnhtbFBLAQItABQABgAIAAAAIQA4/SH/1gAAAJQBAAALAAAAAAAAAAAAAAAAAC8BAABfcmVscy8u&#10;cmVsc1BLAQItABQABgAIAAAAIQD0kliOCQEAABsCAAAOAAAAAAAAAAAAAAAAAC4CAABkcnMvZTJv&#10;RG9jLnhtbFBLAQItABQABgAIAAAAIQBM9i494AAAAAgBAAAPAAAAAAAAAAAAAAAAAGMDAABkcnMv&#10;ZG93bnJldi54bWxQSwUGAAAAAAQABADzAAAAcA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01650;height:502285;visibility:visible;mso-wrap-style:square">
                <v:fill o:detectmouseclick="t"/>
                <v:path o:connecttype="none"/>
              </v:shape>
              <w10:wrap anchorx="margin"/>
            </v:group>
          </w:pict>
        </mc:Fallback>
      </mc:AlternateContent>
    </w:r>
    <w:r>
      <w:rPr>
        <w:noProof/>
      </w:rPr>
      <mc:AlternateContent>
        <mc:Choice Requires="wpc">
          <w:drawing>
            <wp:anchor distT="0" distB="0" distL="114300" distR="114300" simplePos="0" relativeHeight="251662336" behindDoc="1" locked="0" layoutInCell="1" allowOverlap="1" wp14:anchorId="5330672D" wp14:editId="02F31A45">
              <wp:simplePos x="0" y="0"/>
              <wp:positionH relativeFrom="margin">
                <wp:posOffset>520</wp:posOffset>
              </wp:positionH>
              <wp:positionV relativeFrom="paragraph">
                <wp:posOffset>382163</wp:posOffset>
              </wp:positionV>
              <wp:extent cx="5798185" cy="296882"/>
              <wp:effectExtent l="0" t="0" r="0" b="0"/>
              <wp:wrapNone/>
              <wp:docPr id="25" name="Kanwa 25"/>
              <wp:cNvGraphicFramePr/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40AF451E" id="Kanwa 25" o:spid="_x0000_s1026" editas="canvas" style="position:absolute;margin-left:.05pt;margin-top:30.1pt;width:456.55pt;height:23.4pt;z-index:-251654144;mso-position-horizontal-relative:margin" coordsize="57981,2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DNMgPe3QAAAAcBAAAPAAAAZHJzL2Rvd25yZXYueG1s&#10;TI5dS8MwFIbvBf9DOII34pJu2s3adIggiLALNwe7TJtjU01OSpNu9d+bXend+3F4z1OuJ2fZEYfQ&#10;eZKQzQQwpMbrjloJH7uX2xWwEBVpZT2hhB8MsK4uL0pVaH+idzxuY8vSCIVCSTAx9gXnoTHoVJj5&#10;Hil1n35wKiY7tFwP6pTGneVzIXLuVEfpg1E9Phtsvrejk/DW5DdfWT0e3GqzN4t7e3iNuzspr6+m&#10;p0dgEaf4dwxn/IQOVWKq/Ug6MHv2LErIxRxYah+yRRJ1isVSAK9K/p+/+gUAAP//AwBQSwECLQAU&#10;AAYACAAAACEAtoM4kv4AAADhAQAAEwAAAAAAAAAAAAAAAAAAAAAAW0NvbnRlbnRfVHlwZXNdLnht&#10;bFBLAQItABQABgAIAAAAIQA4/SH/1gAAAJQBAAALAAAAAAAAAAAAAAAAAC8BAABfcmVscy8ucmVs&#10;c1BLAQItABQABgAIAAAAIQD0kliOCQEAABsCAAAOAAAAAAAAAAAAAAAAAC4CAABkcnMvZTJvRG9j&#10;LnhtbFBLAQItABQABgAIAAAAIQDNMgPe3QAAAAcBAAAPAAAAAAAAAAAAAAAAAGMDAABkcnMvZG93&#10;bnJldi54bWxQSwUGAAAAAAQABADzAAAAbQQAAAAA&#10;">
              <v:shape id="_x0000_s1027" type="#_x0000_t75" style="position:absolute;width:57981;height:2965;visibility:visible;mso-wrap-style:square">
                <v:fill o:detectmouseclick="t"/>
                <v:path o:connecttype="none"/>
              </v:shape>
              <w10:wrap anchorx="margin"/>
            </v:group>
          </w:pict>
        </mc:Fallback>
      </mc:AlternateContent>
    </w:r>
    <w:r>
      <w:tab/>
    </w:r>
    <w:r>
      <w:tab/>
    </w:r>
    <w:r>
      <w:tab/>
    </w:r>
    <w:r>
      <w:rPr>
        <w:noProof/>
      </w:rPr>
      <w:t xml:space="preserve">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0180"/>
    <w:multiLevelType w:val="hybridMultilevel"/>
    <w:tmpl w:val="6B06530C"/>
    <w:lvl w:ilvl="0" w:tplc="2C7C1D7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66CFA"/>
    <w:multiLevelType w:val="hybridMultilevel"/>
    <w:tmpl w:val="2CFE5D02"/>
    <w:lvl w:ilvl="0" w:tplc="0EC645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E3C6FC2" w:tentative="1">
      <w:start w:val="1"/>
      <w:numFmt w:val="lowerLetter"/>
      <w:lvlText w:val="%2."/>
      <w:lvlJc w:val="left"/>
      <w:pPr>
        <w:ind w:left="1440" w:hanging="360"/>
      </w:pPr>
    </w:lvl>
    <w:lvl w:ilvl="2" w:tplc="F7C86F44" w:tentative="1">
      <w:start w:val="1"/>
      <w:numFmt w:val="lowerRoman"/>
      <w:lvlText w:val="%3."/>
      <w:lvlJc w:val="right"/>
      <w:pPr>
        <w:ind w:left="2160" w:hanging="180"/>
      </w:pPr>
    </w:lvl>
    <w:lvl w:ilvl="3" w:tplc="FFD2CE62" w:tentative="1">
      <w:start w:val="1"/>
      <w:numFmt w:val="decimal"/>
      <w:lvlText w:val="%4."/>
      <w:lvlJc w:val="left"/>
      <w:pPr>
        <w:ind w:left="2880" w:hanging="360"/>
      </w:pPr>
    </w:lvl>
    <w:lvl w:ilvl="4" w:tplc="297CDBDA" w:tentative="1">
      <w:start w:val="1"/>
      <w:numFmt w:val="lowerLetter"/>
      <w:lvlText w:val="%5."/>
      <w:lvlJc w:val="left"/>
      <w:pPr>
        <w:ind w:left="3600" w:hanging="360"/>
      </w:pPr>
    </w:lvl>
    <w:lvl w:ilvl="5" w:tplc="DF08BAF2" w:tentative="1">
      <w:start w:val="1"/>
      <w:numFmt w:val="lowerRoman"/>
      <w:lvlText w:val="%6."/>
      <w:lvlJc w:val="right"/>
      <w:pPr>
        <w:ind w:left="4320" w:hanging="180"/>
      </w:pPr>
    </w:lvl>
    <w:lvl w:ilvl="6" w:tplc="4BAC5FFC" w:tentative="1">
      <w:start w:val="1"/>
      <w:numFmt w:val="decimal"/>
      <w:lvlText w:val="%7."/>
      <w:lvlJc w:val="left"/>
      <w:pPr>
        <w:ind w:left="5040" w:hanging="360"/>
      </w:pPr>
    </w:lvl>
    <w:lvl w:ilvl="7" w:tplc="AD4CBDFC" w:tentative="1">
      <w:start w:val="1"/>
      <w:numFmt w:val="lowerLetter"/>
      <w:lvlText w:val="%8."/>
      <w:lvlJc w:val="left"/>
      <w:pPr>
        <w:ind w:left="5760" w:hanging="360"/>
      </w:pPr>
    </w:lvl>
    <w:lvl w:ilvl="8" w:tplc="FA9CCC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82EB6"/>
    <w:multiLevelType w:val="hybridMultilevel"/>
    <w:tmpl w:val="6F42BD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snapToGrid/>
        <w:spacing w:val="9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D9E646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13F47"/>
    <w:multiLevelType w:val="hybridMultilevel"/>
    <w:tmpl w:val="E1B807CA"/>
    <w:lvl w:ilvl="0" w:tplc="1618FF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4CA09C8" w:tentative="1">
      <w:start w:val="1"/>
      <w:numFmt w:val="lowerLetter"/>
      <w:lvlText w:val="%2."/>
      <w:lvlJc w:val="left"/>
      <w:pPr>
        <w:ind w:left="1440" w:hanging="360"/>
      </w:pPr>
    </w:lvl>
    <w:lvl w:ilvl="2" w:tplc="A7A4ED02" w:tentative="1">
      <w:start w:val="1"/>
      <w:numFmt w:val="lowerRoman"/>
      <w:lvlText w:val="%3."/>
      <w:lvlJc w:val="right"/>
      <w:pPr>
        <w:ind w:left="2160" w:hanging="180"/>
      </w:pPr>
    </w:lvl>
    <w:lvl w:ilvl="3" w:tplc="1DF20EFA" w:tentative="1">
      <w:start w:val="1"/>
      <w:numFmt w:val="decimal"/>
      <w:lvlText w:val="%4."/>
      <w:lvlJc w:val="left"/>
      <w:pPr>
        <w:ind w:left="2880" w:hanging="360"/>
      </w:pPr>
    </w:lvl>
    <w:lvl w:ilvl="4" w:tplc="FDBCD4CA" w:tentative="1">
      <w:start w:val="1"/>
      <w:numFmt w:val="lowerLetter"/>
      <w:lvlText w:val="%5."/>
      <w:lvlJc w:val="left"/>
      <w:pPr>
        <w:ind w:left="3600" w:hanging="360"/>
      </w:pPr>
    </w:lvl>
    <w:lvl w:ilvl="5" w:tplc="C106AF0C" w:tentative="1">
      <w:start w:val="1"/>
      <w:numFmt w:val="lowerRoman"/>
      <w:lvlText w:val="%6."/>
      <w:lvlJc w:val="right"/>
      <w:pPr>
        <w:ind w:left="4320" w:hanging="180"/>
      </w:pPr>
    </w:lvl>
    <w:lvl w:ilvl="6" w:tplc="D5D02D0E" w:tentative="1">
      <w:start w:val="1"/>
      <w:numFmt w:val="decimal"/>
      <w:lvlText w:val="%7."/>
      <w:lvlJc w:val="left"/>
      <w:pPr>
        <w:ind w:left="5040" w:hanging="360"/>
      </w:pPr>
    </w:lvl>
    <w:lvl w:ilvl="7" w:tplc="B73AC594" w:tentative="1">
      <w:start w:val="1"/>
      <w:numFmt w:val="lowerLetter"/>
      <w:lvlText w:val="%8."/>
      <w:lvlJc w:val="left"/>
      <w:pPr>
        <w:ind w:left="5760" w:hanging="360"/>
      </w:pPr>
    </w:lvl>
    <w:lvl w:ilvl="8" w:tplc="5B541E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7600D"/>
    <w:multiLevelType w:val="hybridMultilevel"/>
    <w:tmpl w:val="F6302E86"/>
    <w:lvl w:ilvl="0" w:tplc="691CE69E">
      <w:start w:val="1"/>
      <w:numFmt w:val="decimal"/>
      <w:lvlText w:val="%1."/>
      <w:lvlJc w:val="left"/>
      <w:pPr>
        <w:ind w:left="720" w:hanging="360"/>
      </w:pPr>
    </w:lvl>
    <w:lvl w:ilvl="1" w:tplc="E804A4A6" w:tentative="1">
      <w:start w:val="1"/>
      <w:numFmt w:val="lowerLetter"/>
      <w:lvlText w:val="%2."/>
      <w:lvlJc w:val="left"/>
      <w:pPr>
        <w:ind w:left="1440" w:hanging="360"/>
      </w:pPr>
    </w:lvl>
    <w:lvl w:ilvl="2" w:tplc="2466B156" w:tentative="1">
      <w:start w:val="1"/>
      <w:numFmt w:val="lowerRoman"/>
      <w:lvlText w:val="%3."/>
      <w:lvlJc w:val="right"/>
      <w:pPr>
        <w:ind w:left="2160" w:hanging="180"/>
      </w:pPr>
    </w:lvl>
    <w:lvl w:ilvl="3" w:tplc="B45CD3BE" w:tentative="1">
      <w:start w:val="1"/>
      <w:numFmt w:val="decimal"/>
      <w:lvlText w:val="%4."/>
      <w:lvlJc w:val="left"/>
      <w:pPr>
        <w:ind w:left="2880" w:hanging="360"/>
      </w:pPr>
    </w:lvl>
    <w:lvl w:ilvl="4" w:tplc="CCF6AB94" w:tentative="1">
      <w:start w:val="1"/>
      <w:numFmt w:val="lowerLetter"/>
      <w:lvlText w:val="%5."/>
      <w:lvlJc w:val="left"/>
      <w:pPr>
        <w:ind w:left="3600" w:hanging="360"/>
      </w:pPr>
    </w:lvl>
    <w:lvl w:ilvl="5" w:tplc="B90A2C86" w:tentative="1">
      <w:start w:val="1"/>
      <w:numFmt w:val="lowerRoman"/>
      <w:lvlText w:val="%6."/>
      <w:lvlJc w:val="right"/>
      <w:pPr>
        <w:ind w:left="4320" w:hanging="180"/>
      </w:pPr>
    </w:lvl>
    <w:lvl w:ilvl="6" w:tplc="868E744E" w:tentative="1">
      <w:start w:val="1"/>
      <w:numFmt w:val="decimal"/>
      <w:lvlText w:val="%7."/>
      <w:lvlJc w:val="left"/>
      <w:pPr>
        <w:ind w:left="5040" w:hanging="360"/>
      </w:pPr>
    </w:lvl>
    <w:lvl w:ilvl="7" w:tplc="64EC1404" w:tentative="1">
      <w:start w:val="1"/>
      <w:numFmt w:val="lowerLetter"/>
      <w:lvlText w:val="%8."/>
      <w:lvlJc w:val="left"/>
      <w:pPr>
        <w:ind w:left="5760" w:hanging="360"/>
      </w:pPr>
    </w:lvl>
    <w:lvl w:ilvl="8" w:tplc="3192FB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D3CE6"/>
    <w:multiLevelType w:val="hybridMultilevel"/>
    <w:tmpl w:val="D974EE28"/>
    <w:lvl w:ilvl="0" w:tplc="E8A8F6C0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CB90E15C" w:tentative="1">
      <w:start w:val="1"/>
      <w:numFmt w:val="lowerLetter"/>
      <w:lvlText w:val="%2."/>
      <w:lvlJc w:val="left"/>
      <w:pPr>
        <w:ind w:left="1082" w:hanging="360"/>
      </w:pPr>
    </w:lvl>
    <w:lvl w:ilvl="2" w:tplc="1E2CF81E" w:tentative="1">
      <w:start w:val="1"/>
      <w:numFmt w:val="lowerRoman"/>
      <w:lvlText w:val="%3."/>
      <w:lvlJc w:val="right"/>
      <w:pPr>
        <w:ind w:left="1802" w:hanging="180"/>
      </w:pPr>
    </w:lvl>
    <w:lvl w:ilvl="3" w:tplc="3F807352" w:tentative="1">
      <w:start w:val="1"/>
      <w:numFmt w:val="decimal"/>
      <w:lvlText w:val="%4."/>
      <w:lvlJc w:val="left"/>
      <w:pPr>
        <w:ind w:left="2522" w:hanging="360"/>
      </w:pPr>
    </w:lvl>
    <w:lvl w:ilvl="4" w:tplc="726E65FC" w:tentative="1">
      <w:start w:val="1"/>
      <w:numFmt w:val="lowerLetter"/>
      <w:lvlText w:val="%5."/>
      <w:lvlJc w:val="left"/>
      <w:pPr>
        <w:ind w:left="3242" w:hanging="360"/>
      </w:pPr>
    </w:lvl>
    <w:lvl w:ilvl="5" w:tplc="D8E8BB9A" w:tentative="1">
      <w:start w:val="1"/>
      <w:numFmt w:val="lowerRoman"/>
      <w:lvlText w:val="%6."/>
      <w:lvlJc w:val="right"/>
      <w:pPr>
        <w:ind w:left="3962" w:hanging="180"/>
      </w:pPr>
    </w:lvl>
    <w:lvl w:ilvl="6" w:tplc="BD2E192A" w:tentative="1">
      <w:start w:val="1"/>
      <w:numFmt w:val="decimal"/>
      <w:lvlText w:val="%7."/>
      <w:lvlJc w:val="left"/>
      <w:pPr>
        <w:ind w:left="4682" w:hanging="360"/>
      </w:pPr>
    </w:lvl>
    <w:lvl w:ilvl="7" w:tplc="DE027F4C" w:tentative="1">
      <w:start w:val="1"/>
      <w:numFmt w:val="lowerLetter"/>
      <w:lvlText w:val="%8."/>
      <w:lvlJc w:val="left"/>
      <w:pPr>
        <w:ind w:left="5402" w:hanging="360"/>
      </w:pPr>
    </w:lvl>
    <w:lvl w:ilvl="8" w:tplc="2190E652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6" w15:restartNumberingAfterBreak="0">
    <w:nsid w:val="1B204613"/>
    <w:multiLevelType w:val="hybridMultilevel"/>
    <w:tmpl w:val="1A4416A6"/>
    <w:lvl w:ilvl="0" w:tplc="E1A4DA3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51D01ED6" w:tentative="1">
      <w:start w:val="1"/>
      <w:numFmt w:val="lowerLetter"/>
      <w:lvlText w:val="%2."/>
      <w:lvlJc w:val="left"/>
      <w:pPr>
        <w:ind w:left="1222" w:hanging="360"/>
      </w:pPr>
    </w:lvl>
    <w:lvl w:ilvl="2" w:tplc="4834444C" w:tentative="1">
      <w:start w:val="1"/>
      <w:numFmt w:val="lowerRoman"/>
      <w:lvlText w:val="%3."/>
      <w:lvlJc w:val="right"/>
      <w:pPr>
        <w:ind w:left="1942" w:hanging="180"/>
      </w:pPr>
    </w:lvl>
    <w:lvl w:ilvl="3" w:tplc="7CEAC222" w:tentative="1">
      <w:start w:val="1"/>
      <w:numFmt w:val="decimal"/>
      <w:lvlText w:val="%4."/>
      <w:lvlJc w:val="left"/>
      <w:pPr>
        <w:ind w:left="2662" w:hanging="360"/>
      </w:pPr>
    </w:lvl>
    <w:lvl w:ilvl="4" w:tplc="3D90354E" w:tentative="1">
      <w:start w:val="1"/>
      <w:numFmt w:val="lowerLetter"/>
      <w:lvlText w:val="%5."/>
      <w:lvlJc w:val="left"/>
      <w:pPr>
        <w:ind w:left="3382" w:hanging="360"/>
      </w:pPr>
    </w:lvl>
    <w:lvl w:ilvl="5" w:tplc="7ABAD67E" w:tentative="1">
      <w:start w:val="1"/>
      <w:numFmt w:val="lowerRoman"/>
      <w:lvlText w:val="%6."/>
      <w:lvlJc w:val="right"/>
      <w:pPr>
        <w:ind w:left="4102" w:hanging="180"/>
      </w:pPr>
    </w:lvl>
    <w:lvl w:ilvl="6" w:tplc="55202FF4" w:tentative="1">
      <w:start w:val="1"/>
      <w:numFmt w:val="decimal"/>
      <w:lvlText w:val="%7."/>
      <w:lvlJc w:val="left"/>
      <w:pPr>
        <w:ind w:left="4822" w:hanging="360"/>
      </w:pPr>
    </w:lvl>
    <w:lvl w:ilvl="7" w:tplc="25A6A948" w:tentative="1">
      <w:start w:val="1"/>
      <w:numFmt w:val="lowerLetter"/>
      <w:lvlText w:val="%8."/>
      <w:lvlJc w:val="left"/>
      <w:pPr>
        <w:ind w:left="5542" w:hanging="360"/>
      </w:pPr>
    </w:lvl>
    <w:lvl w:ilvl="8" w:tplc="9B5CACE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FD27FD2"/>
    <w:multiLevelType w:val="hybridMultilevel"/>
    <w:tmpl w:val="E41A366A"/>
    <w:lvl w:ilvl="0" w:tplc="08924C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3EA8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EA9F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02A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642C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E8F7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7A26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3C85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3E86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E57D0"/>
    <w:multiLevelType w:val="hybridMultilevel"/>
    <w:tmpl w:val="F3F21CDA"/>
    <w:lvl w:ilvl="0" w:tplc="993AC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7AA316" w:tentative="1">
      <w:start w:val="1"/>
      <w:numFmt w:val="lowerLetter"/>
      <w:lvlText w:val="%2."/>
      <w:lvlJc w:val="left"/>
      <w:pPr>
        <w:ind w:left="1440" w:hanging="360"/>
      </w:pPr>
    </w:lvl>
    <w:lvl w:ilvl="2" w:tplc="2BDABFB6" w:tentative="1">
      <w:start w:val="1"/>
      <w:numFmt w:val="lowerRoman"/>
      <w:lvlText w:val="%3."/>
      <w:lvlJc w:val="right"/>
      <w:pPr>
        <w:ind w:left="2160" w:hanging="180"/>
      </w:pPr>
    </w:lvl>
    <w:lvl w:ilvl="3" w:tplc="2F16BE4C" w:tentative="1">
      <w:start w:val="1"/>
      <w:numFmt w:val="decimal"/>
      <w:lvlText w:val="%4."/>
      <w:lvlJc w:val="left"/>
      <w:pPr>
        <w:ind w:left="2880" w:hanging="360"/>
      </w:pPr>
    </w:lvl>
    <w:lvl w:ilvl="4" w:tplc="195E7C3C" w:tentative="1">
      <w:start w:val="1"/>
      <w:numFmt w:val="lowerLetter"/>
      <w:lvlText w:val="%5."/>
      <w:lvlJc w:val="left"/>
      <w:pPr>
        <w:ind w:left="3600" w:hanging="360"/>
      </w:pPr>
    </w:lvl>
    <w:lvl w:ilvl="5" w:tplc="A42473D6" w:tentative="1">
      <w:start w:val="1"/>
      <w:numFmt w:val="lowerRoman"/>
      <w:lvlText w:val="%6."/>
      <w:lvlJc w:val="right"/>
      <w:pPr>
        <w:ind w:left="4320" w:hanging="180"/>
      </w:pPr>
    </w:lvl>
    <w:lvl w:ilvl="6" w:tplc="611E1F48" w:tentative="1">
      <w:start w:val="1"/>
      <w:numFmt w:val="decimal"/>
      <w:lvlText w:val="%7."/>
      <w:lvlJc w:val="left"/>
      <w:pPr>
        <w:ind w:left="5040" w:hanging="360"/>
      </w:pPr>
    </w:lvl>
    <w:lvl w:ilvl="7" w:tplc="4DCE64C0" w:tentative="1">
      <w:start w:val="1"/>
      <w:numFmt w:val="lowerLetter"/>
      <w:lvlText w:val="%8."/>
      <w:lvlJc w:val="left"/>
      <w:pPr>
        <w:ind w:left="5760" w:hanging="360"/>
      </w:pPr>
    </w:lvl>
    <w:lvl w:ilvl="8" w:tplc="B4D28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E01C3"/>
    <w:multiLevelType w:val="hybridMultilevel"/>
    <w:tmpl w:val="1528F8B0"/>
    <w:lvl w:ilvl="0" w:tplc="B680D0FE">
      <w:start w:val="2"/>
      <w:numFmt w:val="bullet"/>
      <w:lvlText w:val=""/>
      <w:lvlJc w:val="left"/>
      <w:pPr>
        <w:ind w:left="361" w:hanging="360"/>
      </w:pPr>
      <w:rPr>
        <w:rFonts w:ascii="Symbol" w:eastAsia="Times New Roman" w:hAnsi="Symbol" w:cs="Times New Roman" w:hint="default"/>
      </w:rPr>
    </w:lvl>
    <w:lvl w:ilvl="1" w:tplc="255EFC72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431C0B52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CB365DD8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B6E8947C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FD96F51A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69FE94A2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7250D852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5D0C1FE8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3825266F"/>
    <w:multiLevelType w:val="hybridMultilevel"/>
    <w:tmpl w:val="C1CEA2A2"/>
    <w:lvl w:ilvl="0" w:tplc="338E5F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20036AA" w:tentative="1">
      <w:start w:val="1"/>
      <w:numFmt w:val="lowerLetter"/>
      <w:lvlText w:val="%2."/>
      <w:lvlJc w:val="left"/>
      <w:pPr>
        <w:ind w:left="1364" w:hanging="360"/>
      </w:pPr>
    </w:lvl>
    <w:lvl w:ilvl="2" w:tplc="62F2626A" w:tentative="1">
      <w:start w:val="1"/>
      <w:numFmt w:val="lowerRoman"/>
      <w:lvlText w:val="%3."/>
      <w:lvlJc w:val="right"/>
      <w:pPr>
        <w:ind w:left="2084" w:hanging="180"/>
      </w:pPr>
    </w:lvl>
    <w:lvl w:ilvl="3" w:tplc="ED2088B2" w:tentative="1">
      <w:start w:val="1"/>
      <w:numFmt w:val="decimal"/>
      <w:lvlText w:val="%4."/>
      <w:lvlJc w:val="left"/>
      <w:pPr>
        <w:ind w:left="2804" w:hanging="360"/>
      </w:pPr>
    </w:lvl>
    <w:lvl w:ilvl="4" w:tplc="75A8209A" w:tentative="1">
      <w:start w:val="1"/>
      <w:numFmt w:val="lowerLetter"/>
      <w:lvlText w:val="%5."/>
      <w:lvlJc w:val="left"/>
      <w:pPr>
        <w:ind w:left="3524" w:hanging="360"/>
      </w:pPr>
    </w:lvl>
    <w:lvl w:ilvl="5" w:tplc="002A9756" w:tentative="1">
      <w:start w:val="1"/>
      <w:numFmt w:val="lowerRoman"/>
      <w:lvlText w:val="%6."/>
      <w:lvlJc w:val="right"/>
      <w:pPr>
        <w:ind w:left="4244" w:hanging="180"/>
      </w:pPr>
    </w:lvl>
    <w:lvl w:ilvl="6" w:tplc="5A0AC5BA" w:tentative="1">
      <w:start w:val="1"/>
      <w:numFmt w:val="decimal"/>
      <w:lvlText w:val="%7."/>
      <w:lvlJc w:val="left"/>
      <w:pPr>
        <w:ind w:left="4964" w:hanging="360"/>
      </w:pPr>
    </w:lvl>
    <w:lvl w:ilvl="7" w:tplc="1B54CE8C" w:tentative="1">
      <w:start w:val="1"/>
      <w:numFmt w:val="lowerLetter"/>
      <w:lvlText w:val="%8."/>
      <w:lvlJc w:val="left"/>
      <w:pPr>
        <w:ind w:left="5684" w:hanging="360"/>
      </w:pPr>
    </w:lvl>
    <w:lvl w:ilvl="8" w:tplc="5F92D23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DC4557"/>
    <w:multiLevelType w:val="hybridMultilevel"/>
    <w:tmpl w:val="020AB016"/>
    <w:lvl w:ilvl="0" w:tplc="3216F73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0AE5504" w:tentative="1">
      <w:start w:val="1"/>
      <w:numFmt w:val="lowerLetter"/>
      <w:lvlText w:val="%2."/>
      <w:lvlJc w:val="left"/>
      <w:pPr>
        <w:ind w:left="1440" w:hanging="360"/>
      </w:pPr>
    </w:lvl>
    <w:lvl w:ilvl="2" w:tplc="DBF86E04" w:tentative="1">
      <w:start w:val="1"/>
      <w:numFmt w:val="lowerRoman"/>
      <w:lvlText w:val="%3."/>
      <w:lvlJc w:val="right"/>
      <w:pPr>
        <w:ind w:left="2160" w:hanging="180"/>
      </w:pPr>
    </w:lvl>
    <w:lvl w:ilvl="3" w:tplc="0150C4DA" w:tentative="1">
      <w:start w:val="1"/>
      <w:numFmt w:val="decimal"/>
      <w:lvlText w:val="%4."/>
      <w:lvlJc w:val="left"/>
      <w:pPr>
        <w:ind w:left="2880" w:hanging="360"/>
      </w:pPr>
    </w:lvl>
    <w:lvl w:ilvl="4" w:tplc="78362AC8" w:tentative="1">
      <w:start w:val="1"/>
      <w:numFmt w:val="lowerLetter"/>
      <w:lvlText w:val="%5."/>
      <w:lvlJc w:val="left"/>
      <w:pPr>
        <w:ind w:left="3600" w:hanging="360"/>
      </w:pPr>
    </w:lvl>
    <w:lvl w:ilvl="5" w:tplc="BF90907C" w:tentative="1">
      <w:start w:val="1"/>
      <w:numFmt w:val="lowerRoman"/>
      <w:lvlText w:val="%6."/>
      <w:lvlJc w:val="right"/>
      <w:pPr>
        <w:ind w:left="4320" w:hanging="180"/>
      </w:pPr>
    </w:lvl>
    <w:lvl w:ilvl="6" w:tplc="72F0FA5A" w:tentative="1">
      <w:start w:val="1"/>
      <w:numFmt w:val="decimal"/>
      <w:lvlText w:val="%7."/>
      <w:lvlJc w:val="left"/>
      <w:pPr>
        <w:ind w:left="5040" w:hanging="360"/>
      </w:pPr>
    </w:lvl>
    <w:lvl w:ilvl="7" w:tplc="D182EC4E" w:tentative="1">
      <w:start w:val="1"/>
      <w:numFmt w:val="lowerLetter"/>
      <w:lvlText w:val="%8."/>
      <w:lvlJc w:val="left"/>
      <w:pPr>
        <w:ind w:left="5760" w:hanging="360"/>
      </w:pPr>
    </w:lvl>
    <w:lvl w:ilvl="8" w:tplc="23C002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D0A12"/>
    <w:multiLevelType w:val="hybridMultilevel"/>
    <w:tmpl w:val="9A427F38"/>
    <w:lvl w:ilvl="0" w:tplc="0E181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26F556" w:tentative="1">
      <w:start w:val="1"/>
      <w:numFmt w:val="lowerLetter"/>
      <w:lvlText w:val="%2."/>
      <w:lvlJc w:val="left"/>
      <w:pPr>
        <w:ind w:left="1440" w:hanging="360"/>
      </w:pPr>
    </w:lvl>
    <w:lvl w:ilvl="2" w:tplc="A16AE062" w:tentative="1">
      <w:start w:val="1"/>
      <w:numFmt w:val="lowerRoman"/>
      <w:lvlText w:val="%3."/>
      <w:lvlJc w:val="right"/>
      <w:pPr>
        <w:ind w:left="2160" w:hanging="180"/>
      </w:pPr>
    </w:lvl>
    <w:lvl w:ilvl="3" w:tplc="D192748C" w:tentative="1">
      <w:start w:val="1"/>
      <w:numFmt w:val="decimal"/>
      <w:lvlText w:val="%4."/>
      <w:lvlJc w:val="left"/>
      <w:pPr>
        <w:ind w:left="2880" w:hanging="360"/>
      </w:pPr>
    </w:lvl>
    <w:lvl w:ilvl="4" w:tplc="8BDCE71C" w:tentative="1">
      <w:start w:val="1"/>
      <w:numFmt w:val="lowerLetter"/>
      <w:lvlText w:val="%5."/>
      <w:lvlJc w:val="left"/>
      <w:pPr>
        <w:ind w:left="3600" w:hanging="360"/>
      </w:pPr>
    </w:lvl>
    <w:lvl w:ilvl="5" w:tplc="BBC2967C" w:tentative="1">
      <w:start w:val="1"/>
      <w:numFmt w:val="lowerRoman"/>
      <w:lvlText w:val="%6."/>
      <w:lvlJc w:val="right"/>
      <w:pPr>
        <w:ind w:left="4320" w:hanging="180"/>
      </w:pPr>
    </w:lvl>
    <w:lvl w:ilvl="6" w:tplc="B3E4CD3A" w:tentative="1">
      <w:start w:val="1"/>
      <w:numFmt w:val="decimal"/>
      <w:lvlText w:val="%7."/>
      <w:lvlJc w:val="left"/>
      <w:pPr>
        <w:ind w:left="5040" w:hanging="360"/>
      </w:pPr>
    </w:lvl>
    <w:lvl w:ilvl="7" w:tplc="BB149C3C" w:tentative="1">
      <w:start w:val="1"/>
      <w:numFmt w:val="lowerLetter"/>
      <w:lvlText w:val="%8."/>
      <w:lvlJc w:val="left"/>
      <w:pPr>
        <w:ind w:left="5760" w:hanging="360"/>
      </w:pPr>
    </w:lvl>
    <w:lvl w:ilvl="8" w:tplc="350A30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7A25C3"/>
    <w:multiLevelType w:val="hybridMultilevel"/>
    <w:tmpl w:val="010473DC"/>
    <w:lvl w:ilvl="0" w:tplc="71E257B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4"/>
      </w:rPr>
    </w:lvl>
    <w:lvl w:ilvl="1" w:tplc="FB2214FC" w:tentative="1">
      <w:start w:val="1"/>
      <w:numFmt w:val="lowerLetter"/>
      <w:lvlText w:val="%2."/>
      <w:lvlJc w:val="left"/>
      <w:pPr>
        <w:ind w:left="1440" w:hanging="360"/>
      </w:pPr>
    </w:lvl>
    <w:lvl w:ilvl="2" w:tplc="79A886C6" w:tentative="1">
      <w:start w:val="1"/>
      <w:numFmt w:val="lowerRoman"/>
      <w:lvlText w:val="%3."/>
      <w:lvlJc w:val="right"/>
      <w:pPr>
        <w:ind w:left="2160" w:hanging="180"/>
      </w:pPr>
    </w:lvl>
    <w:lvl w:ilvl="3" w:tplc="FEC465C0" w:tentative="1">
      <w:start w:val="1"/>
      <w:numFmt w:val="decimal"/>
      <w:lvlText w:val="%4."/>
      <w:lvlJc w:val="left"/>
      <w:pPr>
        <w:ind w:left="2880" w:hanging="360"/>
      </w:pPr>
    </w:lvl>
    <w:lvl w:ilvl="4" w:tplc="0C0A4A0E" w:tentative="1">
      <w:start w:val="1"/>
      <w:numFmt w:val="lowerLetter"/>
      <w:lvlText w:val="%5."/>
      <w:lvlJc w:val="left"/>
      <w:pPr>
        <w:ind w:left="3600" w:hanging="360"/>
      </w:pPr>
    </w:lvl>
    <w:lvl w:ilvl="5" w:tplc="49A80D82" w:tentative="1">
      <w:start w:val="1"/>
      <w:numFmt w:val="lowerRoman"/>
      <w:lvlText w:val="%6."/>
      <w:lvlJc w:val="right"/>
      <w:pPr>
        <w:ind w:left="4320" w:hanging="180"/>
      </w:pPr>
    </w:lvl>
    <w:lvl w:ilvl="6" w:tplc="7A0805A6" w:tentative="1">
      <w:start w:val="1"/>
      <w:numFmt w:val="decimal"/>
      <w:lvlText w:val="%7."/>
      <w:lvlJc w:val="left"/>
      <w:pPr>
        <w:ind w:left="5040" w:hanging="360"/>
      </w:pPr>
    </w:lvl>
    <w:lvl w:ilvl="7" w:tplc="1BD075AE" w:tentative="1">
      <w:start w:val="1"/>
      <w:numFmt w:val="lowerLetter"/>
      <w:lvlText w:val="%8."/>
      <w:lvlJc w:val="left"/>
      <w:pPr>
        <w:ind w:left="5760" w:hanging="360"/>
      </w:pPr>
    </w:lvl>
    <w:lvl w:ilvl="8" w:tplc="0A4664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D3AAA"/>
    <w:multiLevelType w:val="hybridMultilevel"/>
    <w:tmpl w:val="229E6746"/>
    <w:lvl w:ilvl="0" w:tplc="B770B6B6">
      <w:start w:val="1"/>
      <w:numFmt w:val="decimal"/>
      <w:lvlText w:val="%1."/>
      <w:lvlJc w:val="left"/>
      <w:pPr>
        <w:ind w:left="1297" w:hanging="360"/>
      </w:pPr>
      <w:rPr>
        <w:rFonts w:hint="default"/>
      </w:rPr>
    </w:lvl>
    <w:lvl w:ilvl="1" w:tplc="05E6AEE8" w:tentative="1">
      <w:start w:val="1"/>
      <w:numFmt w:val="lowerLetter"/>
      <w:lvlText w:val="%2."/>
      <w:lvlJc w:val="left"/>
      <w:pPr>
        <w:ind w:left="2017" w:hanging="360"/>
      </w:pPr>
    </w:lvl>
    <w:lvl w:ilvl="2" w:tplc="A424699E" w:tentative="1">
      <w:start w:val="1"/>
      <w:numFmt w:val="lowerRoman"/>
      <w:lvlText w:val="%3."/>
      <w:lvlJc w:val="right"/>
      <w:pPr>
        <w:ind w:left="2737" w:hanging="180"/>
      </w:pPr>
    </w:lvl>
    <w:lvl w:ilvl="3" w:tplc="2A4CF162" w:tentative="1">
      <w:start w:val="1"/>
      <w:numFmt w:val="decimal"/>
      <w:lvlText w:val="%4."/>
      <w:lvlJc w:val="left"/>
      <w:pPr>
        <w:ind w:left="3457" w:hanging="360"/>
      </w:pPr>
    </w:lvl>
    <w:lvl w:ilvl="4" w:tplc="E36EB274" w:tentative="1">
      <w:start w:val="1"/>
      <w:numFmt w:val="lowerLetter"/>
      <w:lvlText w:val="%5."/>
      <w:lvlJc w:val="left"/>
      <w:pPr>
        <w:ind w:left="4177" w:hanging="360"/>
      </w:pPr>
    </w:lvl>
    <w:lvl w:ilvl="5" w:tplc="863646F0" w:tentative="1">
      <w:start w:val="1"/>
      <w:numFmt w:val="lowerRoman"/>
      <w:lvlText w:val="%6."/>
      <w:lvlJc w:val="right"/>
      <w:pPr>
        <w:ind w:left="4897" w:hanging="180"/>
      </w:pPr>
    </w:lvl>
    <w:lvl w:ilvl="6" w:tplc="C286228C" w:tentative="1">
      <w:start w:val="1"/>
      <w:numFmt w:val="decimal"/>
      <w:lvlText w:val="%7."/>
      <w:lvlJc w:val="left"/>
      <w:pPr>
        <w:ind w:left="5617" w:hanging="360"/>
      </w:pPr>
    </w:lvl>
    <w:lvl w:ilvl="7" w:tplc="DBE464A6" w:tentative="1">
      <w:start w:val="1"/>
      <w:numFmt w:val="lowerLetter"/>
      <w:lvlText w:val="%8."/>
      <w:lvlJc w:val="left"/>
      <w:pPr>
        <w:ind w:left="6337" w:hanging="360"/>
      </w:pPr>
    </w:lvl>
    <w:lvl w:ilvl="8" w:tplc="9C667758" w:tentative="1">
      <w:start w:val="1"/>
      <w:numFmt w:val="lowerRoman"/>
      <w:lvlText w:val="%9."/>
      <w:lvlJc w:val="right"/>
      <w:pPr>
        <w:ind w:left="7057" w:hanging="180"/>
      </w:pPr>
    </w:lvl>
  </w:abstractNum>
  <w:abstractNum w:abstractNumId="15" w15:restartNumberingAfterBreak="0">
    <w:nsid w:val="55B71A61"/>
    <w:multiLevelType w:val="hybridMultilevel"/>
    <w:tmpl w:val="2C3E9EE8"/>
    <w:lvl w:ilvl="0" w:tplc="DF4E33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B46722C" w:tentative="1">
      <w:start w:val="1"/>
      <w:numFmt w:val="lowerLetter"/>
      <w:lvlText w:val="%2."/>
      <w:lvlJc w:val="left"/>
      <w:pPr>
        <w:ind w:left="1440" w:hanging="360"/>
      </w:pPr>
    </w:lvl>
    <w:lvl w:ilvl="2" w:tplc="89807EC2" w:tentative="1">
      <w:start w:val="1"/>
      <w:numFmt w:val="lowerRoman"/>
      <w:lvlText w:val="%3."/>
      <w:lvlJc w:val="right"/>
      <w:pPr>
        <w:ind w:left="2160" w:hanging="180"/>
      </w:pPr>
    </w:lvl>
    <w:lvl w:ilvl="3" w:tplc="7624B740" w:tentative="1">
      <w:start w:val="1"/>
      <w:numFmt w:val="decimal"/>
      <w:lvlText w:val="%4."/>
      <w:lvlJc w:val="left"/>
      <w:pPr>
        <w:ind w:left="2880" w:hanging="360"/>
      </w:pPr>
    </w:lvl>
    <w:lvl w:ilvl="4" w:tplc="B57CC5AE" w:tentative="1">
      <w:start w:val="1"/>
      <w:numFmt w:val="lowerLetter"/>
      <w:lvlText w:val="%5."/>
      <w:lvlJc w:val="left"/>
      <w:pPr>
        <w:ind w:left="3600" w:hanging="360"/>
      </w:pPr>
    </w:lvl>
    <w:lvl w:ilvl="5" w:tplc="582040EC" w:tentative="1">
      <w:start w:val="1"/>
      <w:numFmt w:val="lowerRoman"/>
      <w:lvlText w:val="%6."/>
      <w:lvlJc w:val="right"/>
      <w:pPr>
        <w:ind w:left="4320" w:hanging="180"/>
      </w:pPr>
    </w:lvl>
    <w:lvl w:ilvl="6" w:tplc="26E471FC" w:tentative="1">
      <w:start w:val="1"/>
      <w:numFmt w:val="decimal"/>
      <w:lvlText w:val="%7."/>
      <w:lvlJc w:val="left"/>
      <w:pPr>
        <w:ind w:left="5040" w:hanging="360"/>
      </w:pPr>
    </w:lvl>
    <w:lvl w:ilvl="7" w:tplc="6A3C04E6" w:tentative="1">
      <w:start w:val="1"/>
      <w:numFmt w:val="lowerLetter"/>
      <w:lvlText w:val="%8."/>
      <w:lvlJc w:val="left"/>
      <w:pPr>
        <w:ind w:left="5760" w:hanging="360"/>
      </w:pPr>
    </w:lvl>
    <w:lvl w:ilvl="8" w:tplc="4DA40E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1D19CD"/>
    <w:multiLevelType w:val="hybridMultilevel"/>
    <w:tmpl w:val="476458CA"/>
    <w:lvl w:ilvl="0" w:tplc="E342E29A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EC9E2808" w:tentative="1">
      <w:start w:val="1"/>
      <w:numFmt w:val="lowerLetter"/>
      <w:lvlText w:val="%2."/>
      <w:lvlJc w:val="left"/>
      <w:pPr>
        <w:ind w:left="1800" w:hanging="360"/>
      </w:pPr>
    </w:lvl>
    <w:lvl w:ilvl="2" w:tplc="3768EFF2" w:tentative="1">
      <w:start w:val="1"/>
      <w:numFmt w:val="lowerRoman"/>
      <w:lvlText w:val="%3."/>
      <w:lvlJc w:val="right"/>
      <w:pPr>
        <w:ind w:left="2520" w:hanging="180"/>
      </w:pPr>
    </w:lvl>
    <w:lvl w:ilvl="3" w:tplc="AC8CE710" w:tentative="1">
      <w:start w:val="1"/>
      <w:numFmt w:val="decimal"/>
      <w:lvlText w:val="%4."/>
      <w:lvlJc w:val="left"/>
      <w:pPr>
        <w:ind w:left="3240" w:hanging="360"/>
      </w:pPr>
    </w:lvl>
    <w:lvl w:ilvl="4" w:tplc="DA2C60F4" w:tentative="1">
      <w:start w:val="1"/>
      <w:numFmt w:val="lowerLetter"/>
      <w:lvlText w:val="%5."/>
      <w:lvlJc w:val="left"/>
      <w:pPr>
        <w:ind w:left="3960" w:hanging="360"/>
      </w:pPr>
    </w:lvl>
    <w:lvl w:ilvl="5" w:tplc="E9FE36E4" w:tentative="1">
      <w:start w:val="1"/>
      <w:numFmt w:val="lowerRoman"/>
      <w:lvlText w:val="%6."/>
      <w:lvlJc w:val="right"/>
      <w:pPr>
        <w:ind w:left="4680" w:hanging="180"/>
      </w:pPr>
    </w:lvl>
    <w:lvl w:ilvl="6" w:tplc="28D85BD8" w:tentative="1">
      <w:start w:val="1"/>
      <w:numFmt w:val="decimal"/>
      <w:lvlText w:val="%7."/>
      <w:lvlJc w:val="left"/>
      <w:pPr>
        <w:ind w:left="5400" w:hanging="360"/>
      </w:pPr>
    </w:lvl>
    <w:lvl w:ilvl="7" w:tplc="DB26F598" w:tentative="1">
      <w:start w:val="1"/>
      <w:numFmt w:val="lowerLetter"/>
      <w:lvlText w:val="%8."/>
      <w:lvlJc w:val="left"/>
      <w:pPr>
        <w:ind w:left="6120" w:hanging="360"/>
      </w:pPr>
    </w:lvl>
    <w:lvl w:ilvl="8" w:tplc="60B09F1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98B05AF"/>
    <w:multiLevelType w:val="hybridMultilevel"/>
    <w:tmpl w:val="578C0E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FA15F4"/>
    <w:multiLevelType w:val="hybridMultilevel"/>
    <w:tmpl w:val="93941C60"/>
    <w:lvl w:ilvl="0" w:tplc="EB9C5A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FD07D72" w:tentative="1">
      <w:start w:val="1"/>
      <w:numFmt w:val="lowerLetter"/>
      <w:lvlText w:val="%2."/>
      <w:lvlJc w:val="left"/>
      <w:pPr>
        <w:ind w:left="1440" w:hanging="360"/>
      </w:pPr>
    </w:lvl>
    <w:lvl w:ilvl="2" w:tplc="09D0BC88" w:tentative="1">
      <w:start w:val="1"/>
      <w:numFmt w:val="lowerRoman"/>
      <w:lvlText w:val="%3."/>
      <w:lvlJc w:val="right"/>
      <w:pPr>
        <w:ind w:left="2160" w:hanging="180"/>
      </w:pPr>
    </w:lvl>
    <w:lvl w:ilvl="3" w:tplc="2CB21AA6" w:tentative="1">
      <w:start w:val="1"/>
      <w:numFmt w:val="decimal"/>
      <w:lvlText w:val="%4."/>
      <w:lvlJc w:val="left"/>
      <w:pPr>
        <w:ind w:left="2880" w:hanging="360"/>
      </w:pPr>
    </w:lvl>
    <w:lvl w:ilvl="4" w:tplc="93442CE2" w:tentative="1">
      <w:start w:val="1"/>
      <w:numFmt w:val="lowerLetter"/>
      <w:lvlText w:val="%5."/>
      <w:lvlJc w:val="left"/>
      <w:pPr>
        <w:ind w:left="3600" w:hanging="360"/>
      </w:pPr>
    </w:lvl>
    <w:lvl w:ilvl="5" w:tplc="63DC5E04" w:tentative="1">
      <w:start w:val="1"/>
      <w:numFmt w:val="lowerRoman"/>
      <w:lvlText w:val="%6."/>
      <w:lvlJc w:val="right"/>
      <w:pPr>
        <w:ind w:left="4320" w:hanging="180"/>
      </w:pPr>
    </w:lvl>
    <w:lvl w:ilvl="6" w:tplc="3884AA1A" w:tentative="1">
      <w:start w:val="1"/>
      <w:numFmt w:val="decimal"/>
      <w:lvlText w:val="%7."/>
      <w:lvlJc w:val="left"/>
      <w:pPr>
        <w:ind w:left="5040" w:hanging="360"/>
      </w:pPr>
    </w:lvl>
    <w:lvl w:ilvl="7" w:tplc="4E08F4B0" w:tentative="1">
      <w:start w:val="1"/>
      <w:numFmt w:val="lowerLetter"/>
      <w:lvlText w:val="%8."/>
      <w:lvlJc w:val="left"/>
      <w:pPr>
        <w:ind w:left="5760" w:hanging="360"/>
      </w:pPr>
    </w:lvl>
    <w:lvl w:ilvl="8" w:tplc="AF002C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74238"/>
    <w:multiLevelType w:val="hybridMultilevel"/>
    <w:tmpl w:val="460CB130"/>
    <w:lvl w:ilvl="0" w:tplc="A90487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CAA6358" w:tentative="1">
      <w:start w:val="1"/>
      <w:numFmt w:val="lowerLetter"/>
      <w:lvlText w:val="%2."/>
      <w:lvlJc w:val="left"/>
      <w:pPr>
        <w:ind w:left="1440" w:hanging="360"/>
      </w:pPr>
    </w:lvl>
    <w:lvl w:ilvl="2" w:tplc="9E50D59C" w:tentative="1">
      <w:start w:val="1"/>
      <w:numFmt w:val="lowerRoman"/>
      <w:lvlText w:val="%3."/>
      <w:lvlJc w:val="right"/>
      <w:pPr>
        <w:ind w:left="2160" w:hanging="180"/>
      </w:pPr>
    </w:lvl>
    <w:lvl w:ilvl="3" w:tplc="71D6A88C" w:tentative="1">
      <w:start w:val="1"/>
      <w:numFmt w:val="decimal"/>
      <w:lvlText w:val="%4."/>
      <w:lvlJc w:val="left"/>
      <w:pPr>
        <w:ind w:left="2880" w:hanging="360"/>
      </w:pPr>
    </w:lvl>
    <w:lvl w:ilvl="4" w:tplc="B7D87E66" w:tentative="1">
      <w:start w:val="1"/>
      <w:numFmt w:val="lowerLetter"/>
      <w:lvlText w:val="%5."/>
      <w:lvlJc w:val="left"/>
      <w:pPr>
        <w:ind w:left="3600" w:hanging="360"/>
      </w:pPr>
    </w:lvl>
    <w:lvl w:ilvl="5" w:tplc="86BA0A1E" w:tentative="1">
      <w:start w:val="1"/>
      <w:numFmt w:val="lowerRoman"/>
      <w:lvlText w:val="%6."/>
      <w:lvlJc w:val="right"/>
      <w:pPr>
        <w:ind w:left="4320" w:hanging="180"/>
      </w:pPr>
    </w:lvl>
    <w:lvl w:ilvl="6" w:tplc="608C3EDC" w:tentative="1">
      <w:start w:val="1"/>
      <w:numFmt w:val="decimal"/>
      <w:lvlText w:val="%7."/>
      <w:lvlJc w:val="left"/>
      <w:pPr>
        <w:ind w:left="5040" w:hanging="360"/>
      </w:pPr>
    </w:lvl>
    <w:lvl w:ilvl="7" w:tplc="DD5E1874" w:tentative="1">
      <w:start w:val="1"/>
      <w:numFmt w:val="lowerLetter"/>
      <w:lvlText w:val="%8."/>
      <w:lvlJc w:val="left"/>
      <w:pPr>
        <w:ind w:left="5760" w:hanging="360"/>
      </w:pPr>
    </w:lvl>
    <w:lvl w:ilvl="8" w:tplc="7BE6BD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3C2E6C"/>
    <w:multiLevelType w:val="hybridMultilevel"/>
    <w:tmpl w:val="D7F8EBF2"/>
    <w:lvl w:ilvl="0" w:tplc="D5E8A6F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napToGrid/>
        <w:spacing w:val="9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D9E646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C582C"/>
    <w:multiLevelType w:val="hybridMultilevel"/>
    <w:tmpl w:val="F8AA324C"/>
    <w:lvl w:ilvl="0" w:tplc="E08611A2">
      <w:start w:val="1"/>
      <w:numFmt w:val="decimal"/>
      <w:lvlText w:val="%1."/>
      <w:lvlJc w:val="left"/>
      <w:pPr>
        <w:ind w:left="720" w:hanging="360"/>
      </w:pPr>
    </w:lvl>
    <w:lvl w:ilvl="1" w:tplc="ECBC6BB6" w:tentative="1">
      <w:start w:val="1"/>
      <w:numFmt w:val="lowerLetter"/>
      <w:lvlText w:val="%2."/>
      <w:lvlJc w:val="left"/>
      <w:pPr>
        <w:ind w:left="1440" w:hanging="360"/>
      </w:pPr>
    </w:lvl>
    <w:lvl w:ilvl="2" w:tplc="869CA978" w:tentative="1">
      <w:start w:val="1"/>
      <w:numFmt w:val="lowerRoman"/>
      <w:lvlText w:val="%3."/>
      <w:lvlJc w:val="right"/>
      <w:pPr>
        <w:ind w:left="2160" w:hanging="180"/>
      </w:pPr>
    </w:lvl>
    <w:lvl w:ilvl="3" w:tplc="F06AD7BE" w:tentative="1">
      <w:start w:val="1"/>
      <w:numFmt w:val="decimal"/>
      <w:lvlText w:val="%4."/>
      <w:lvlJc w:val="left"/>
      <w:pPr>
        <w:ind w:left="2880" w:hanging="360"/>
      </w:pPr>
    </w:lvl>
    <w:lvl w:ilvl="4" w:tplc="55308D88" w:tentative="1">
      <w:start w:val="1"/>
      <w:numFmt w:val="lowerLetter"/>
      <w:lvlText w:val="%5."/>
      <w:lvlJc w:val="left"/>
      <w:pPr>
        <w:ind w:left="3600" w:hanging="360"/>
      </w:pPr>
    </w:lvl>
    <w:lvl w:ilvl="5" w:tplc="114ABE54" w:tentative="1">
      <w:start w:val="1"/>
      <w:numFmt w:val="lowerRoman"/>
      <w:lvlText w:val="%6."/>
      <w:lvlJc w:val="right"/>
      <w:pPr>
        <w:ind w:left="4320" w:hanging="180"/>
      </w:pPr>
    </w:lvl>
    <w:lvl w:ilvl="6" w:tplc="0BF27E18" w:tentative="1">
      <w:start w:val="1"/>
      <w:numFmt w:val="decimal"/>
      <w:lvlText w:val="%7."/>
      <w:lvlJc w:val="left"/>
      <w:pPr>
        <w:ind w:left="5040" w:hanging="360"/>
      </w:pPr>
    </w:lvl>
    <w:lvl w:ilvl="7" w:tplc="BCB4E0A6" w:tentative="1">
      <w:start w:val="1"/>
      <w:numFmt w:val="lowerLetter"/>
      <w:lvlText w:val="%8."/>
      <w:lvlJc w:val="left"/>
      <w:pPr>
        <w:ind w:left="5760" w:hanging="360"/>
      </w:pPr>
    </w:lvl>
    <w:lvl w:ilvl="8" w:tplc="D6C4C6F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10"/>
  </w:num>
  <w:num w:numId="5">
    <w:abstractNumId w:val="8"/>
  </w:num>
  <w:num w:numId="6">
    <w:abstractNumId w:val="7"/>
  </w:num>
  <w:num w:numId="7">
    <w:abstractNumId w:val="5"/>
  </w:num>
  <w:num w:numId="8">
    <w:abstractNumId w:val="13"/>
  </w:num>
  <w:num w:numId="9">
    <w:abstractNumId w:val="19"/>
  </w:num>
  <w:num w:numId="10">
    <w:abstractNumId w:val="1"/>
  </w:num>
  <w:num w:numId="11">
    <w:abstractNumId w:val="18"/>
  </w:num>
  <w:num w:numId="12">
    <w:abstractNumId w:val="3"/>
  </w:num>
  <w:num w:numId="13">
    <w:abstractNumId w:val="9"/>
  </w:num>
  <w:num w:numId="14">
    <w:abstractNumId w:val="4"/>
  </w:num>
  <w:num w:numId="15">
    <w:abstractNumId w:val="21"/>
  </w:num>
  <w:num w:numId="16">
    <w:abstractNumId w:val="16"/>
  </w:num>
  <w:num w:numId="17">
    <w:abstractNumId w:val="11"/>
  </w:num>
  <w:num w:numId="18">
    <w:abstractNumId w:val="15"/>
  </w:num>
  <w:num w:numId="19">
    <w:abstractNumId w:val="0"/>
  </w:num>
  <w:num w:numId="20">
    <w:abstractNumId w:val="20"/>
  </w:num>
  <w:num w:numId="21">
    <w:abstractNumId w:val="17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ocumentProtection w:edit="readOnly" w:formatting="1" w:enforcement="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65E"/>
    <w:rsid w:val="000C64C3"/>
    <w:rsid w:val="001055A0"/>
    <w:rsid w:val="001C64C0"/>
    <w:rsid w:val="001E1BBC"/>
    <w:rsid w:val="0021465E"/>
    <w:rsid w:val="002610CC"/>
    <w:rsid w:val="003E6AC5"/>
    <w:rsid w:val="00545362"/>
    <w:rsid w:val="00582D55"/>
    <w:rsid w:val="006652BA"/>
    <w:rsid w:val="00F614D1"/>
    <w:rsid w:val="00F9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83E3E4"/>
  <w15:docId w15:val="{95CF07C1-8694-4A0E-9D06-FC23E094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86A6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EC198E"/>
    <w:pPr>
      <w:keepNext/>
      <w:ind w:left="-168" w:firstLine="168"/>
      <w:outlineLvl w:val="0"/>
    </w:pPr>
    <w:rPr>
      <w:rFonts w:ascii="Arial" w:hAnsi="Arial" w:cs="Arial"/>
      <w:b/>
      <w:color w:val="005023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966049"/>
    <w:pPr>
      <w:tabs>
        <w:tab w:val="left" w:pos="2550"/>
      </w:tabs>
    </w:pPr>
    <w:rPr>
      <w:rFonts w:ascii="Arial" w:hAnsi="Arial" w:cs="Arial"/>
    </w:rPr>
  </w:style>
  <w:style w:type="paragraph" w:customStyle="1" w:styleId="LPadresatpisma-osoba">
    <w:name w:val="LP_adresat pisma - osoba"/>
    <w:basedOn w:val="Normalny"/>
    <w:rsid w:val="00ED7AEB"/>
    <w:pPr>
      <w:tabs>
        <w:tab w:val="left" w:pos="2550"/>
      </w:tabs>
    </w:pPr>
    <w:rPr>
      <w:rFonts w:ascii="Arial" w:hAnsi="Arial" w:cs="Arial"/>
      <w:b/>
    </w:rPr>
  </w:style>
  <w:style w:type="paragraph" w:customStyle="1" w:styleId="LPpodpis-autor">
    <w:name w:val="LP_podpis-autor"/>
    <w:rsid w:val="00B000C5"/>
    <w:pPr>
      <w:keepNext/>
      <w:keepLines/>
      <w:spacing w:before="120"/>
      <w:ind w:left="5880" w:right="391"/>
      <w:jc w:val="both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3C07EB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8A5C0E"/>
    <w:pPr>
      <w:tabs>
        <w:tab w:val="left" w:pos="0"/>
      </w:tabs>
      <w:autoSpaceDE w:val="0"/>
      <w:autoSpaceDN w:val="0"/>
      <w:adjustRightInd w:val="0"/>
      <w:spacing w:line="360" w:lineRule="auto"/>
      <w:jc w:val="both"/>
      <w:textAlignment w:val="center"/>
    </w:pPr>
    <w:rPr>
      <w:rFonts w:ascii="Arial" w:hAnsi="Arial" w:cs="Arial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locked/>
    <w:rsid w:val="008F1094"/>
    <w:pPr>
      <w:tabs>
        <w:tab w:val="center" w:pos="4703"/>
        <w:tab w:val="right" w:pos="9406"/>
      </w:tabs>
    </w:pPr>
  </w:style>
  <w:style w:type="paragraph" w:customStyle="1" w:styleId="LPStopkaStrona">
    <w:name w:val="LP_Stopka_Strona"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uiPriority w:val="99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264259"/>
    <w:pPr>
      <w:keepNext/>
    </w:pPr>
    <w:rPr>
      <w:rFonts w:ascii="Arial" w:hAnsi="Arial" w:cs="Arial"/>
      <w:color w:val="000000"/>
      <w:u w:val="single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rFonts w:ascii="Arial" w:hAnsi="Arial"/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styleId="Hipercze">
    <w:name w:val="Hyperlink"/>
    <w:locked/>
    <w:rsid w:val="00300464"/>
    <w:rPr>
      <w:color w:val="0000FF"/>
      <w:u w:val="single"/>
    </w:rPr>
  </w:style>
  <w:style w:type="character" w:styleId="Odwoaniedokomentarza">
    <w:name w:val="annotation reference"/>
    <w:locked/>
    <w:rsid w:val="00A709D8"/>
    <w:rPr>
      <w:sz w:val="16"/>
      <w:szCs w:val="16"/>
    </w:rPr>
  </w:style>
  <w:style w:type="paragraph" w:styleId="Tekstkomentarza">
    <w:name w:val="annotation text"/>
    <w:basedOn w:val="Normalny"/>
    <w:link w:val="TekstkomentarzaZnak"/>
    <w:locked/>
    <w:rsid w:val="00A709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709D8"/>
  </w:style>
  <w:style w:type="paragraph" w:styleId="Tematkomentarza">
    <w:name w:val="annotation subject"/>
    <w:basedOn w:val="Tekstkomentarza"/>
    <w:next w:val="Tekstkomentarza"/>
    <w:link w:val="TematkomentarzaZnak"/>
    <w:locked/>
    <w:rsid w:val="00A709D8"/>
    <w:rPr>
      <w:b/>
      <w:bCs/>
    </w:rPr>
  </w:style>
  <w:style w:type="character" w:customStyle="1" w:styleId="TematkomentarzaZnak">
    <w:name w:val="Temat komentarza Znak"/>
    <w:link w:val="Tematkomentarza"/>
    <w:rsid w:val="00A709D8"/>
    <w:rPr>
      <w:b/>
      <w:bCs/>
    </w:rPr>
  </w:style>
  <w:style w:type="paragraph" w:styleId="Tekstdymka">
    <w:name w:val="Balloon Text"/>
    <w:basedOn w:val="Normalny"/>
    <w:link w:val="TekstdymkaZnak"/>
    <w:locked/>
    <w:rsid w:val="00A709D8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A709D8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locked/>
    <w:rsid w:val="003A487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A487F"/>
  </w:style>
  <w:style w:type="character" w:styleId="Odwoanieprzypisukocowego">
    <w:name w:val="endnote reference"/>
    <w:locked/>
    <w:rsid w:val="003A487F"/>
    <w:rPr>
      <w:vertAlign w:val="superscript"/>
    </w:rPr>
  </w:style>
  <w:style w:type="character" w:styleId="Pogrubienie">
    <w:name w:val="Strong"/>
    <w:basedOn w:val="Domylnaczcionkaakapitu"/>
    <w:uiPriority w:val="22"/>
    <w:qFormat/>
    <w:locked/>
    <w:rsid w:val="00AB24F8"/>
    <w:rPr>
      <w:b/>
      <w:bCs/>
    </w:rPr>
  </w:style>
  <w:style w:type="paragraph" w:styleId="Akapitzlist">
    <w:name w:val="List Paragraph"/>
    <w:basedOn w:val="Normalny"/>
    <w:uiPriority w:val="34"/>
    <w:qFormat/>
    <w:rsid w:val="00DC681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locked/>
    <w:rsid w:val="00846774"/>
    <w:pPr>
      <w:spacing w:before="100" w:beforeAutospacing="1" w:after="100" w:afterAutospacing="1"/>
    </w:pPr>
  </w:style>
  <w:style w:type="character" w:customStyle="1" w:styleId="h1">
    <w:name w:val="h1"/>
    <w:basedOn w:val="Domylnaczcionkaakapitu"/>
    <w:rsid w:val="0083358C"/>
  </w:style>
  <w:style w:type="paragraph" w:customStyle="1" w:styleId="datapisma">
    <w:name w:val="data pisma"/>
    <w:basedOn w:val="Normalny"/>
    <w:rsid w:val="00F533D4"/>
    <w:pPr>
      <w:overflowPunct w:val="0"/>
      <w:autoSpaceDE w:val="0"/>
      <w:autoSpaceDN w:val="0"/>
      <w:adjustRightInd w:val="0"/>
      <w:jc w:val="right"/>
    </w:pPr>
    <w:rPr>
      <w:szCs w:val="20"/>
    </w:rPr>
  </w:style>
  <w:style w:type="character" w:customStyle="1" w:styleId="Nagwek1Znak">
    <w:name w:val="Nagłówek 1 Znak"/>
    <w:basedOn w:val="Domylnaczcionkaakapitu"/>
    <w:link w:val="Nagwek1"/>
    <w:rsid w:val="00F533D4"/>
    <w:rPr>
      <w:rFonts w:ascii="Arial" w:hAnsi="Arial" w:cs="Arial"/>
      <w:b/>
      <w:color w:val="005023"/>
      <w:sz w:val="28"/>
      <w:szCs w:val="28"/>
    </w:rPr>
  </w:style>
  <w:style w:type="paragraph" w:styleId="Poprawka">
    <w:name w:val="Revision"/>
    <w:hidden/>
    <w:uiPriority w:val="99"/>
    <w:semiHidden/>
    <w:rsid w:val="001E1B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.kolasinska\Desktop\papeteria\Szablon%20bez%20dodatkowego%20logotyp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4915D-F8AB-4F05-A473-84B3EB799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bez dodatkowego logotypu</Template>
  <TotalTime>0</TotalTime>
  <Pages>4</Pages>
  <Words>946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Nadleśnictwo Opoczno</dc:creator>
  <cp:lastModifiedBy>Barbara Antosyk (Nadl. Dębica)</cp:lastModifiedBy>
  <cp:revision>2</cp:revision>
  <cp:lastPrinted>2017-05-04T10:26:00Z</cp:lastPrinted>
  <dcterms:created xsi:type="dcterms:W3CDTF">2026-05-04T05:32:00Z</dcterms:created>
  <dcterms:modified xsi:type="dcterms:W3CDTF">2026-05-04T05:32:00Z</dcterms:modified>
</cp:coreProperties>
</file>